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801" w:rsidRDefault="00117392">
      <w:pPr>
        <w:jc w:val="right"/>
      </w:pPr>
      <w:bookmarkStart w:id="0" w:name="_GoBack"/>
      <w:bookmarkEnd w:id="0"/>
      <w:r>
        <w:rPr>
          <w:rFonts w:ascii="Georgia" w:eastAsia="Georgia" w:hAnsi="Georgia" w:cs="Georgia"/>
          <w:sz w:val="20"/>
          <w:szCs w:val="20"/>
          <w:highlight w:val="white"/>
        </w:rPr>
        <w:t xml:space="preserve"> </w:t>
      </w:r>
      <w:r w:rsidR="00DD3231">
        <w:rPr>
          <w:rFonts w:ascii="Georgia" w:eastAsia="Georgia" w:hAnsi="Georgia" w:cs="Georgia"/>
          <w:sz w:val="20"/>
          <w:szCs w:val="20"/>
          <w:highlight w:val="white"/>
        </w:rPr>
        <w:t>Bielsko-Biała, 16 stycznia 2017 r.</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Banco Español de Crédito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B Pénzügyi Lízing, Zb.Orz.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453/10 Pereničová i Perenič,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618/10 z dnia 14 czerwca 2012 r. w sprawie Banco Español de Crédito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CA0801" w:rsidRDefault="00CA0801"/>
    <w:p w:rsidR="00CA0801" w:rsidRDefault="00117392">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rsidP="005C0D6F"/>
    <w:sectPr w:rsidR="00CA0801">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BC" w:rsidRDefault="000108BC">
      <w:pPr>
        <w:spacing w:line="240" w:lineRule="auto"/>
      </w:pPr>
      <w:r>
        <w:separator/>
      </w:r>
    </w:p>
  </w:endnote>
  <w:endnote w:type="continuationSeparator" w:id="0">
    <w:p w:rsidR="000108BC" w:rsidRDefault="00010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AA1148">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AA114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BC" w:rsidRDefault="000108BC">
      <w:pPr>
        <w:spacing w:line="240" w:lineRule="auto"/>
      </w:pPr>
      <w:r>
        <w:separator/>
      </w:r>
    </w:p>
  </w:footnote>
  <w:footnote w:type="continuationSeparator" w:id="0">
    <w:p w:rsidR="000108BC" w:rsidRDefault="000108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AA1148">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0108BC"/>
    <w:rsid w:val="00117392"/>
    <w:rsid w:val="001817E9"/>
    <w:rsid w:val="002445ED"/>
    <w:rsid w:val="005C0D6F"/>
    <w:rsid w:val="005F558D"/>
    <w:rsid w:val="0081016B"/>
    <w:rsid w:val="00AA1148"/>
    <w:rsid w:val="00AF037D"/>
    <w:rsid w:val="00CA0801"/>
    <w:rsid w:val="00D55F4C"/>
    <w:rsid w:val="00DD3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B07581E-7331-4DAB-8A07-E6E2F1F8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DD3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11877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2017-02-07T12:13:00Z</dcterms:created>
  <dcterms:modified xsi:type="dcterms:W3CDTF">2017-02-07T12:13:00Z</dcterms:modified>
</cp:coreProperties>
</file>