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391"/>
        <w:gridCol w:w="6297"/>
        <w:gridCol w:w="4576"/>
      </w:tblGrid>
      <w:tr w:rsidR="0094248B" w:rsidRPr="00CA26E9" w:rsidTr="00662AF7">
        <w:trPr>
          <w:trHeight w:val="306"/>
        </w:trPr>
        <w:tc>
          <w:tcPr>
            <w:tcW w:w="1565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248B" w:rsidRPr="00CA26E9" w:rsidRDefault="00900A1E" w:rsidP="00662AF7">
            <w:pPr>
              <w:ind w:left="-126" w:firstLine="211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55475A">
              <w:rPr>
                <w:rFonts w:ascii="Arial" w:hAnsi="Arial" w:cs="Arial"/>
                <w:sz w:val="16"/>
              </w:rPr>
              <w:t xml:space="preserve">  </w:t>
            </w:r>
            <w:r w:rsidR="0094248B" w:rsidRPr="00CA26E9">
              <w:rPr>
                <w:rFonts w:ascii="Arial" w:hAnsi="Arial" w:cs="Arial"/>
                <w:sz w:val="16"/>
              </w:rPr>
              <w:t xml:space="preserve">MINISTERSTWO SPRAWIEDLIWOŚCI, Al. Ujazdowskie 11, 00-950 Warszawa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248B" w:rsidRPr="00CA26E9" w:rsidTr="00662AF7">
        <w:trPr>
          <w:cantSplit/>
          <w:trHeight w:val="552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3F70" w:rsidRDefault="00B83F70" w:rsidP="00662AF7">
            <w:pPr>
              <w:spacing w:before="20" w:after="20"/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B83F70" w:rsidRDefault="001A7C08" w:rsidP="00B83F7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654B">
              <w:rPr>
                <w:rFonts w:ascii="Arial" w:hAnsi="Arial" w:cs="Arial"/>
              </w:rPr>
              <w:t xml:space="preserve">SO w Łomży </w:t>
            </w:r>
            <w:r>
              <w:rPr>
                <w:rFonts w:ascii="Arial" w:hAnsi="Arial" w:cs="Arial"/>
              </w:rPr>
              <w:t xml:space="preserve"> [WYDZIAL]</w:t>
            </w:r>
          </w:p>
          <w:p w:rsidR="001A7C08" w:rsidRPr="00CA26E9" w:rsidRDefault="001A7C08" w:rsidP="00B83F7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48B" w:rsidRPr="00CA26E9" w:rsidRDefault="0094248B" w:rsidP="00662AF7">
            <w:pPr>
              <w:jc w:val="center"/>
              <w:rPr>
                <w:rFonts w:ascii="Arial" w:hAnsi="Arial" w:cs="Arial"/>
                <w:b/>
              </w:rPr>
            </w:pPr>
          </w:p>
          <w:p w:rsidR="0094248B" w:rsidRPr="00CA26E9" w:rsidRDefault="0094248B" w:rsidP="00662AF7">
            <w:pPr>
              <w:jc w:val="center"/>
              <w:rPr>
                <w:rFonts w:ascii="Arial" w:hAnsi="Arial" w:cs="Arial"/>
                <w:b/>
              </w:rPr>
            </w:pPr>
            <w:r w:rsidRPr="00CA26E9">
              <w:rPr>
                <w:rFonts w:ascii="Arial" w:hAnsi="Arial" w:cs="Arial"/>
                <w:b/>
              </w:rPr>
              <w:t>MS-S11</w:t>
            </w:r>
            <w:r w:rsidR="00B449CA" w:rsidRPr="00CA26E9">
              <w:rPr>
                <w:rFonts w:ascii="Arial" w:hAnsi="Arial" w:cs="Arial"/>
                <w:b/>
              </w:rPr>
              <w:t>/12</w:t>
            </w:r>
          </w:p>
          <w:p w:rsidR="0094248B" w:rsidRPr="00CA26E9" w:rsidRDefault="0094248B" w:rsidP="00662AF7">
            <w:pPr>
              <w:jc w:val="center"/>
              <w:rPr>
                <w:rFonts w:ascii="Arial" w:hAnsi="Arial" w:cs="Arial"/>
                <w:b/>
              </w:rPr>
            </w:pPr>
            <w:r w:rsidRPr="00CA26E9">
              <w:rPr>
                <w:rFonts w:ascii="Arial" w:hAnsi="Arial" w:cs="Arial"/>
                <w:b/>
              </w:rPr>
              <w:t>SPRAWOZDANIE</w:t>
            </w:r>
          </w:p>
          <w:p w:rsidR="0094248B" w:rsidRPr="00CA26E9" w:rsidRDefault="0094248B" w:rsidP="00662AF7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A26E9">
              <w:rPr>
                <w:rFonts w:ascii="Arial" w:hAnsi="Arial" w:cs="Arial"/>
                <w:b/>
                <w:sz w:val="20"/>
              </w:rPr>
              <w:t xml:space="preserve">z zakresu </w:t>
            </w:r>
            <w:r w:rsidR="00A301F4" w:rsidRPr="00CA26E9">
              <w:rPr>
                <w:rFonts w:ascii="Arial" w:hAnsi="Arial" w:cs="Arial"/>
                <w:b/>
                <w:sz w:val="20"/>
              </w:rPr>
              <w:t xml:space="preserve">prawa </w:t>
            </w:r>
            <w:r w:rsidR="006C5A70" w:rsidRPr="00CA26E9">
              <w:rPr>
                <w:rFonts w:ascii="Arial" w:hAnsi="Arial" w:cs="Arial"/>
                <w:b/>
                <w:sz w:val="20"/>
              </w:rPr>
              <w:t xml:space="preserve">pracy i </w:t>
            </w:r>
            <w:r w:rsidRPr="00CA26E9">
              <w:rPr>
                <w:rFonts w:ascii="Arial" w:hAnsi="Arial" w:cs="Arial"/>
                <w:b/>
                <w:sz w:val="20"/>
              </w:rPr>
              <w:t>ubezpieczeń społecznych</w:t>
            </w:r>
          </w:p>
        </w:tc>
        <w:tc>
          <w:tcPr>
            <w:tcW w:w="4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4248B" w:rsidRDefault="0094248B" w:rsidP="00662AF7">
            <w:pPr>
              <w:ind w:left="85"/>
              <w:rPr>
                <w:rFonts w:ascii="Arial" w:hAnsi="Arial" w:cs="Arial"/>
                <w:b/>
              </w:rPr>
            </w:pPr>
            <w:r w:rsidRPr="00CA26E9">
              <w:rPr>
                <w:rFonts w:ascii="Arial" w:hAnsi="Arial" w:cs="Arial"/>
                <w:b/>
              </w:rPr>
              <w:t>Adresat</w:t>
            </w:r>
          </w:p>
          <w:p w:rsidR="00BC15B0" w:rsidRPr="00BC15B0" w:rsidRDefault="00BC15B0" w:rsidP="00662AF7">
            <w:pPr>
              <w:ind w:left="85"/>
              <w:rPr>
                <w:rFonts w:ascii="Arial" w:hAnsi="Arial" w:cs="Arial"/>
                <w:sz w:val="20"/>
                <w:szCs w:val="20"/>
              </w:rPr>
            </w:pPr>
            <w:r w:rsidRPr="00BC15B0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94248B" w:rsidRPr="00CA26E9" w:rsidRDefault="00FE211E" w:rsidP="003E775C">
            <w:pPr>
              <w:ind w:left="85"/>
              <w:rPr>
                <w:rFonts w:ascii="Arial" w:hAnsi="Arial" w:cs="Arial"/>
                <w:sz w:val="16"/>
              </w:rPr>
            </w:pPr>
            <w:r w:rsidRPr="00BC15B0">
              <w:rPr>
                <w:rFonts w:ascii="Arial" w:hAnsi="Arial" w:cs="Arial"/>
                <w:sz w:val="20"/>
                <w:szCs w:val="20"/>
              </w:rPr>
              <w:t xml:space="preserve">Departament Strategii i </w:t>
            </w:r>
            <w:r w:rsidR="0018633B" w:rsidRPr="00BC15B0">
              <w:rPr>
                <w:rFonts w:ascii="Arial" w:hAnsi="Arial" w:cs="Arial"/>
                <w:sz w:val="20"/>
                <w:szCs w:val="20"/>
              </w:rPr>
              <w:t>Funduszy Europejskich</w:t>
            </w:r>
          </w:p>
        </w:tc>
      </w:tr>
      <w:tr w:rsidR="00401A1B" w:rsidRPr="00CA26E9" w:rsidTr="00853EC8">
        <w:trPr>
          <w:cantSplit/>
          <w:trHeight w:val="460"/>
        </w:trPr>
        <w:tc>
          <w:tcPr>
            <w:tcW w:w="23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401A1B" w:rsidRDefault="00401A1B" w:rsidP="00401A1B">
            <w:pPr>
              <w:ind w:right="113"/>
              <w:rPr>
                <w:rFonts w:ascii="Arial" w:hAnsi="Arial" w:cs="Arial"/>
                <w:b/>
                <w:sz w:val="18"/>
              </w:rPr>
            </w:pPr>
          </w:p>
          <w:p w:rsidR="00401A1B" w:rsidRDefault="007A6E3B" w:rsidP="00401A1B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401A1B" w:rsidRPr="0058654B">
              <w:rPr>
                <w:rFonts w:ascii="Arial" w:hAnsi="Arial" w:cs="Arial"/>
                <w:b/>
                <w:sz w:val="18"/>
              </w:rPr>
              <w:t>Okręg</w:t>
            </w:r>
            <w:r w:rsidR="00401A1B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01A1B" w:rsidRPr="00CA26E9" w:rsidRDefault="007A6E3B" w:rsidP="00401A1B">
            <w:pPr>
              <w:spacing w:before="4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401A1B" w:rsidRDefault="00401A1B" w:rsidP="00662AF7">
            <w:pPr>
              <w:spacing w:before="40" w:after="20"/>
              <w:ind w:left="85"/>
              <w:rPr>
                <w:rFonts w:ascii="Arial" w:hAnsi="Arial" w:cs="Arial"/>
                <w:b/>
                <w:sz w:val="18"/>
              </w:rPr>
            </w:pPr>
          </w:p>
          <w:p w:rsidR="00401A1B" w:rsidRPr="00CA26E9" w:rsidRDefault="00401A1B" w:rsidP="00662AF7">
            <w:pPr>
              <w:spacing w:before="40" w:after="20"/>
              <w:ind w:left="85"/>
              <w:rPr>
                <w:rFonts w:ascii="Arial" w:hAnsi="Arial" w:cs="Arial"/>
                <w:sz w:val="22"/>
                <w:szCs w:val="22"/>
              </w:rPr>
            </w:pPr>
            <w:r w:rsidRPr="0058654B">
              <w:rPr>
                <w:rFonts w:ascii="Arial" w:hAnsi="Arial" w:cs="Arial"/>
                <w:b/>
                <w:sz w:val="18"/>
              </w:rPr>
              <w:t>Apelacja Białostocka</w:t>
            </w:r>
          </w:p>
        </w:tc>
        <w:tc>
          <w:tcPr>
            <w:tcW w:w="62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A1B" w:rsidRPr="00CA26E9" w:rsidRDefault="00401A1B" w:rsidP="00662AF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5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A1B" w:rsidRPr="00CA26E9" w:rsidRDefault="00401A1B" w:rsidP="00662AF7">
            <w:pPr>
              <w:rPr>
                <w:rFonts w:ascii="Arial" w:hAnsi="Arial" w:cs="Arial"/>
                <w:sz w:val="16"/>
              </w:rPr>
            </w:pPr>
          </w:p>
        </w:tc>
      </w:tr>
      <w:tr w:rsidR="00401A1B" w:rsidRPr="00CA26E9" w:rsidTr="00853EC8">
        <w:trPr>
          <w:cantSplit/>
          <w:trHeight w:val="313"/>
        </w:trPr>
        <w:tc>
          <w:tcPr>
            <w:tcW w:w="2391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:rsidR="00401A1B" w:rsidRPr="00CA26E9" w:rsidRDefault="00401A1B" w:rsidP="00662AF7">
            <w:pPr>
              <w:spacing w:before="40" w:after="20"/>
              <w:ind w:left="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1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:rsidR="00401A1B" w:rsidRPr="00CA26E9" w:rsidRDefault="00401A1B" w:rsidP="00662AF7">
            <w:pPr>
              <w:spacing w:before="40" w:after="20"/>
              <w:ind w:left="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1535" w:type="dxa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401A1B" w:rsidRPr="00CA26E9" w:rsidTr="00662AF7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401A1B" w:rsidRPr="00CA26E9" w:rsidRDefault="00401A1B" w:rsidP="00E7457B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654B">
                    <w:rPr>
                      <w:rFonts w:ascii="Arial" w:hAnsi="Arial" w:cs="Arial"/>
                      <w:b/>
                    </w:rPr>
                    <w:t>za</w:t>
                  </w:r>
                  <w:r>
                    <w:rPr>
                      <w:rFonts w:ascii="Arial" w:hAnsi="Arial" w:cs="Arial"/>
                      <w:b/>
                    </w:rPr>
                    <w:t xml:space="preserve"> I półrocze 2017 r.</w:t>
                  </w:r>
                </w:p>
              </w:tc>
            </w:tr>
          </w:tbl>
          <w:p w:rsidR="00401A1B" w:rsidRPr="00CA26E9" w:rsidRDefault="00401A1B" w:rsidP="00662AF7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01A1B" w:rsidRPr="00F8554B" w:rsidRDefault="00401A1B" w:rsidP="00F8554B">
            <w:pPr>
              <w:spacing w:before="8" w:after="8"/>
              <w:ind w:left="92" w:right="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248B" w:rsidRPr="00CA26E9" w:rsidTr="00662AF7">
        <w:trPr>
          <w:cantSplit/>
          <w:trHeight w:val="519"/>
        </w:trPr>
        <w:tc>
          <w:tcPr>
            <w:tcW w:w="478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248B" w:rsidRPr="00CA26E9" w:rsidRDefault="0094248B" w:rsidP="00662AF7">
            <w:pPr>
              <w:spacing w:before="40" w:after="20"/>
              <w:ind w:left="85"/>
              <w:rPr>
                <w:rFonts w:ascii="Arial" w:hAnsi="Arial" w:cs="Arial"/>
                <w:sz w:val="22"/>
                <w:szCs w:val="22"/>
              </w:rPr>
            </w:pPr>
            <w:r w:rsidRPr="00CA26E9">
              <w:rPr>
                <w:rFonts w:ascii="Arial" w:hAnsi="Arial" w:cs="Arial"/>
                <w:sz w:val="22"/>
                <w:szCs w:val="22"/>
              </w:rPr>
              <w:t>Numer identyfikacyjny REGON</w:t>
            </w:r>
          </w:p>
          <w:p w:rsidR="0094248B" w:rsidRPr="00CA26E9" w:rsidRDefault="0094248B" w:rsidP="00662AF7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4248B" w:rsidRPr="00CA26E9" w:rsidRDefault="0094248B" w:rsidP="00662AF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57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8B" w:rsidRPr="00CA26E9" w:rsidRDefault="0094248B" w:rsidP="00662AF7">
            <w:pPr>
              <w:rPr>
                <w:rFonts w:ascii="Arial" w:hAnsi="Arial" w:cs="Arial"/>
                <w:sz w:val="12"/>
              </w:rPr>
            </w:pPr>
          </w:p>
        </w:tc>
      </w:tr>
    </w:tbl>
    <w:p w:rsidR="00CE2B7E" w:rsidRPr="00CA26E9" w:rsidRDefault="00CE2B7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  <w:r w:rsidRPr="00CA26E9">
        <w:rPr>
          <w:rFonts w:ascii="Arial" w:hAnsi="Arial" w:cs="Arial"/>
          <w:sz w:val="2"/>
        </w:rPr>
        <w:tab/>
      </w:r>
      <w:r w:rsidRPr="00CA26E9">
        <w:rPr>
          <w:rFonts w:ascii="Arial" w:hAnsi="Arial" w:cs="Arial"/>
          <w:sz w:val="2"/>
        </w:rPr>
        <w:tab/>
      </w:r>
    </w:p>
    <w:p w:rsidR="00CE2B7E" w:rsidRPr="00CA26E9" w:rsidRDefault="00CE2B7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</w:p>
    <w:p w:rsidR="00AE1371" w:rsidRDefault="00AE1371" w:rsidP="00D65E5A">
      <w:pPr>
        <w:tabs>
          <w:tab w:val="left" w:pos="4433"/>
        </w:tabs>
        <w:spacing w:after="80" w:line="220" w:lineRule="exact"/>
        <w:ind w:left="180"/>
        <w:outlineLvl w:val="0"/>
        <w:rPr>
          <w:rFonts w:ascii="Arial" w:hAnsi="Arial" w:cs="Arial"/>
          <w:b/>
        </w:rPr>
      </w:pPr>
    </w:p>
    <w:p w:rsidR="000A7397" w:rsidRPr="00F66340" w:rsidRDefault="000A7397" w:rsidP="000A7397">
      <w:pPr>
        <w:spacing w:after="80" w:line="220" w:lineRule="exact"/>
        <w:outlineLvl w:val="0"/>
        <w:rPr>
          <w:rFonts w:ascii="Arial" w:hAnsi="Arial" w:cs="Arial"/>
          <w:bCs/>
        </w:rPr>
      </w:pPr>
      <w:r w:rsidRPr="00F66340">
        <w:rPr>
          <w:rFonts w:ascii="Arial" w:hAnsi="Arial" w:cs="Arial"/>
          <w:b/>
        </w:rPr>
        <w:t xml:space="preserve">Dział 7.1. </w:t>
      </w:r>
      <w:r w:rsidR="00DA251E" w:rsidRPr="00DA251E">
        <w:rPr>
          <w:rFonts w:ascii="Arial" w:hAnsi="Arial" w:cs="Arial"/>
          <w:b/>
        </w:rPr>
        <w:t>Limity etatów i obsada Sądu (Wydziału)</w:t>
      </w:r>
    </w:p>
    <w:tbl>
      <w:tblPr>
        <w:tblW w:w="15740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284"/>
        <w:gridCol w:w="850"/>
        <w:gridCol w:w="851"/>
        <w:gridCol w:w="1134"/>
        <w:gridCol w:w="1134"/>
        <w:gridCol w:w="850"/>
        <w:gridCol w:w="851"/>
        <w:gridCol w:w="709"/>
        <w:gridCol w:w="992"/>
        <w:gridCol w:w="850"/>
        <w:gridCol w:w="851"/>
        <w:gridCol w:w="992"/>
        <w:gridCol w:w="851"/>
        <w:gridCol w:w="992"/>
        <w:gridCol w:w="850"/>
        <w:gridCol w:w="993"/>
      </w:tblGrid>
      <w:tr w:rsidR="00071CAD" w:rsidRPr="00F66340" w:rsidTr="008B6AA1">
        <w:trPr>
          <w:cantSplit/>
          <w:trHeight w:val="351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sędziów SO i wakujących stanowisk sędziowskich w ramach limitu </w:t>
            </w:r>
          </w:p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(na ostatni dzień okresu statystycznego)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sędziów SO i wakujących stanowisk sędziowskich w ramach limitu 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br/>
              <w:t>(w okresie statystycznym)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Obsada średniookresowa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br/>
              <w:t xml:space="preserve">(sędziowie SO) z wyłączeniem sędziów funkcyjnych, delegowanych do pełnienia czynności w Ministerstwie Sprawiedliwości, KSSiP oraz sędziów SO delegowanych w trybie art. 77 § 1 usp na czas nieokreślony lub na czas określony orzekających w pełnym wymiarze w SA i </w:t>
            </w:r>
            <w:r w:rsidRPr="00F66340">
              <w:rPr>
                <w:rFonts w:ascii="Arial" w:hAnsi="Arial" w:cs="Arial"/>
                <w:sz w:val="10"/>
                <w:szCs w:val="10"/>
              </w:rPr>
              <w:t>delegowanych do pełnienia czynności orzeczniczych w pełnym wymiarze w innym sądzie okręgowym czy sądzie rejonowym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sędziów SO z wyłączeniem sędziów funkcyjnych, delegowanych do pełnienia czynności w Ministerstwie Sprawiedliwości , KSSiP oraz sędziów SO delegowanych w trybie art. 77 § 1 usp na czas nieokreślony lub na czas określony orzekających w pełnym wymiarze w SA i </w:t>
            </w:r>
            <w:r w:rsidRPr="00F66340">
              <w:rPr>
                <w:rFonts w:ascii="Arial" w:hAnsi="Arial" w:cs="Arial"/>
                <w:sz w:val="10"/>
                <w:szCs w:val="10"/>
              </w:rPr>
              <w:t>delegowanych do pełnienia czynności orzeczniczych w pełnym wymiarze w innym sądzie okręgowym czy sądzie rejonowym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Obsada średniookresowa sędziów SO delegowanych w trybie art. 77 § 1 usp na czas nieokreślony lub na czas określony orzekających w pełnym wymiarze w 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Liczba  sędziów SO delegowanych w trybie art. 77 § 1 usp na czas nieokreślony lub na czas określony orzekających w pełnym wymiarze w 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 xml:space="preserve">Liczba sędziów SO </w:t>
            </w:r>
            <w:r w:rsidRPr="00F66340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  <w:r w:rsidRPr="00F66340">
              <w:rPr>
                <w:rFonts w:ascii="Arial" w:hAnsi="Arial" w:cs="Arial"/>
                <w:sz w:val="10"/>
                <w:szCs w:val="10"/>
              </w:rPr>
              <w:t xml:space="preserve"> (na ostatni dzień okresu statystycznego) </w:t>
            </w:r>
          </w:p>
          <w:p w:rsidR="00071CAD" w:rsidRPr="00F66340" w:rsidRDefault="00071CAD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</w:t>
            </w:r>
          </w:p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 xml:space="preserve">sędziów SO delegowanych do pełnienia czynności w Ministerstwie Sprawiedliwości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 xml:space="preserve">Liczba sędziów SO </w:t>
            </w:r>
            <w:r w:rsidRPr="00F66340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 ramach limitu</w:t>
            </w:r>
            <w:r w:rsidRPr="00F66340">
              <w:rPr>
                <w:rFonts w:ascii="Arial" w:hAnsi="Arial" w:cs="Arial"/>
                <w:sz w:val="10"/>
                <w:szCs w:val="10"/>
              </w:rPr>
              <w:t xml:space="preserve"> (na ostatni dzień okresu statystycznego)</w:t>
            </w:r>
          </w:p>
          <w:p w:rsidR="00071CAD" w:rsidRPr="00F66340" w:rsidRDefault="00071CAD" w:rsidP="00FB4D95">
            <w:pPr>
              <w:ind w:left="57" w:right="57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delegowanych do pełnienia czynności w Krajowej Szkole Sądownictwa i Prokuratury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</w:t>
            </w:r>
          </w:p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sędziów SO delegowanych do pełnienia czynności w Krajowej Szkole Sądownictwa i Prokuratury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Obsada sędziów SA delegowanych do pełnienia  czynności orzeczniczych w pełnym  lun niepełnym wymiarze w sadzie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 sędziów SA delegowanych do pełnienia   czynności orzeczniczych w pełnym  lun niepełnym wymiarze w  sadzie okręgowym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Obsada sędziów  SO delegowanych do pełnienia  czynności orzeczniczych w pełnym wymiarze w sądzie rejonowym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wymiarze w  sądzie rejonowym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CAD" w:rsidRPr="00F66340" w:rsidRDefault="00071CAD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Obsada sędziów danego SO delegowanych do pełnienia czynności orzeczniczych w pełnym wymiarze w innym sądzie okręgowym</w:t>
            </w:r>
          </w:p>
        </w:tc>
      </w:tr>
      <w:tr w:rsidR="00071CAD" w:rsidRPr="00F66340" w:rsidTr="00071CAD">
        <w:trPr>
          <w:trHeight w:val="1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15</w:t>
            </w:r>
          </w:p>
        </w:tc>
      </w:tr>
      <w:tr w:rsidR="00071CAD" w:rsidRPr="00F66340" w:rsidTr="00071CAD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Zbiorczo 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pionu pracy i ubezpieczeń społecznych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ind w:left="-70" w:right="-7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01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3,000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0,983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1CAD" w:rsidRPr="00F66340" w:rsidTr="00071CAD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pracy i ubezpieczeń społecznych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1CAD" w:rsidRPr="00F66340" w:rsidTr="00071CAD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pracy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1CAD" w:rsidRPr="00F66340" w:rsidTr="00071CAD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CAD" w:rsidRPr="00F66340" w:rsidRDefault="00071CA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ubezpieczeń społecznych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AD" w:rsidRPr="00F66340" w:rsidRDefault="00071CAD" w:rsidP="00FB4D95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71CAD" w:rsidRPr="00F66340" w:rsidRDefault="00071CAD" w:rsidP="00FB4D9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0A7397" w:rsidRPr="00F66340" w:rsidRDefault="000A7397" w:rsidP="000A7397">
      <w:pPr>
        <w:spacing w:after="80" w:line="220" w:lineRule="exact"/>
        <w:outlineLvl w:val="0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249"/>
        <w:gridCol w:w="8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8B6AA1" w:rsidRPr="00F66340" w:rsidTr="008B6AA1">
        <w:trPr>
          <w:cantSplit/>
          <w:trHeight w:val="3538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 sędziów  danego SO delegowanych do pełnienia czynności orzeczniczych w pełnym wymiarze w innym sądzie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Obsada sędziów innego SO delegowanych do pełnienia  czynności orzeczniczych w pełnym  lun niepełnym wymiarze w danym sądzie okręgowym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FB4D95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Liczba sędziów innego SO delegowanych do pełnienia   czynności orzeczniczych w  pełnym  lun niepełnym wymiarze w danym sądzie okręgowym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funkcyjni SO) 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br/>
              <w:t xml:space="preserve">I wersja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funkcyjni SO) 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br/>
              <w:t xml:space="preserve"> II wersja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Liczba sędziów SO funkcyjnych tego sądu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SR delegowani w trybie art. 77 § 1 usp na czas nieokreślony lub na czas określony orzekający w pełnym wymiarze)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 sędziów SR delegowanych w trybie art. 77 § 1 usp na czas nieokreślony lub na czas określony orzekających w pełnym wymiarze)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(sędziowie SR delegowani w trybie art. 77 § 1 usp na czas nieokreślony lub na czas określony orzekających w  niepełnym wymiarze)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 sędziów SR delegowanych w trybie art. 77 § 1 usp na czas nieokreślony lub na czas określony orzekających w  niepełnym wymiarze)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Obsada średniookresowa sędziów SR delegowanych w trybie art. 77 § 9 usp)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Liczba sędziów SR delegowanych w trybie art. 77 §9 usp)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 xml:space="preserve">Łączna liczba sesji w danym okresie statystycznym (rozprawy i posiedzenia) sędziów 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SO z wyłączeniem sędziów funkcyjnych  sędziów delegowanych w trybie art. 77 § 1 usp na czas nieokreślony lub na czas określony orzekający w pełnym lub niepełnym wymiarze, </w:t>
            </w:r>
            <w:r w:rsidRPr="00F66340">
              <w:rPr>
                <w:rFonts w:ascii="Arial" w:hAnsi="Arial" w:cs="Arial"/>
                <w:sz w:val="10"/>
                <w:szCs w:val="10"/>
              </w:rPr>
              <w:t>sędziów SO delegowanych do pełnienia  czynności orzeczniczych do innego i z innego sądu okręgowego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Średniookresowa liczba sesji w danym okresie statystycznym (rozprawy i posiedzenia) jednego sędziego SO z wyłączeniem sędziów funkcyjnych  sędziów delegowanych w trybie art. 77 § 1 usp na czas nieokreślony lub na czas określony orzekający w pełnym lub niepełnym wymiarze,  </w:t>
            </w:r>
            <w:r w:rsidRPr="00F66340">
              <w:rPr>
                <w:rFonts w:ascii="Arial" w:hAnsi="Arial" w:cs="Arial"/>
                <w:sz w:val="10"/>
                <w:szCs w:val="10"/>
              </w:rPr>
              <w:t>sędziów SO delegowanych do pełnienia  czynności orzeczniczych do innego i z innego sądu okręgowego</w:t>
            </w: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 czy też delegowanych w trybie art. 77 § 9 usp i i sędziów delegowanych do MS, KSSiP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8B6AA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9071B1">
              <w:rPr>
                <w:rFonts w:ascii="Arial" w:hAnsi="Arial" w:cs="Arial"/>
                <w:bCs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B6AA1" w:rsidRPr="00F66340" w:rsidRDefault="008B6AA1" w:rsidP="008B6AA1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9071B1">
              <w:rPr>
                <w:rFonts w:ascii="Arial" w:hAnsi="Arial" w:cs="Arial"/>
                <w:bCs/>
                <w:sz w:val="10"/>
                <w:szCs w:val="10"/>
              </w:rPr>
              <w:t>Liczba obsadzonych etatów (w okresie statystycznym)</w:t>
            </w:r>
          </w:p>
        </w:tc>
      </w:tr>
      <w:tr w:rsidR="008B6AA1" w:rsidRPr="00F66340" w:rsidTr="008B6AA1">
        <w:trPr>
          <w:trHeight w:val="2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1" w:rsidRPr="00F66340" w:rsidRDefault="008B6AA1" w:rsidP="00FB4D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31</w:t>
            </w:r>
          </w:p>
        </w:tc>
      </w:tr>
      <w:tr w:rsidR="007A063D" w:rsidRPr="00F66340" w:rsidTr="008B6AA1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063D" w:rsidRPr="00F66340" w:rsidRDefault="007A063D" w:rsidP="00FB4D95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Zbiorczo 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pionu pracy i ubezpieczeń społecznych</w:t>
            </w:r>
          </w:p>
        </w:tc>
        <w:tc>
          <w:tcPr>
            <w:tcW w:w="2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3D" w:rsidRPr="00F66340" w:rsidRDefault="007A063D" w:rsidP="00FB4D95">
            <w:pPr>
              <w:ind w:left="-70" w:right="-7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>01</w:t>
            </w:r>
          </w:p>
        </w:tc>
        <w:tc>
          <w:tcPr>
            <w:tcW w:w="8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0,889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0,845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71,000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71,000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</w:tr>
      <w:tr w:rsidR="007A063D" w:rsidRPr="00F66340" w:rsidTr="008B6AA1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063D" w:rsidRPr="00F66340" w:rsidRDefault="007A063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pracy i ubezpieczeń społecznych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3D" w:rsidRPr="00F66340" w:rsidRDefault="007A063D" w:rsidP="00FB4D95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0,889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0,845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71,000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340">
              <w:rPr>
                <w:rFonts w:ascii="Arial" w:hAnsi="Arial" w:cs="Arial"/>
                <w:sz w:val="14"/>
                <w:szCs w:val="14"/>
              </w:rPr>
              <w:t>71,000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</w:tr>
      <w:tr w:rsidR="007A063D" w:rsidRPr="00F66340" w:rsidTr="008B6AA1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063D" w:rsidRPr="00F66340" w:rsidRDefault="007A063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pracy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3D" w:rsidRPr="00F66340" w:rsidRDefault="007A063D" w:rsidP="00FB4D95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A063D" w:rsidRPr="00F66340" w:rsidTr="008B6AA1">
        <w:trPr>
          <w:trHeight w:val="3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A063D" w:rsidRPr="00F66340" w:rsidRDefault="007A063D" w:rsidP="00FB4D95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F66340">
              <w:rPr>
                <w:rFonts w:ascii="Arial" w:hAnsi="Arial" w:cs="Arial"/>
                <w:bCs/>
                <w:sz w:val="10"/>
                <w:szCs w:val="10"/>
              </w:rPr>
              <w:t xml:space="preserve">Sędziowie </w:t>
            </w:r>
            <w:r w:rsidRPr="00F66340">
              <w:rPr>
                <w:rFonts w:ascii="Arial" w:hAnsi="Arial" w:cs="Arial"/>
                <w:sz w:val="10"/>
                <w:szCs w:val="10"/>
              </w:rPr>
              <w:br/>
              <w:t>wydziału ubezpieczeń społecznych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63D" w:rsidRPr="00F66340" w:rsidRDefault="007A063D" w:rsidP="00FB4D95">
            <w:pPr>
              <w:ind w:left="-70" w:right="-7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6340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A063D" w:rsidRPr="00F66340" w:rsidRDefault="007A063D" w:rsidP="008B6A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63D" w:rsidRDefault="007A06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229A9" w:rsidRDefault="00F229A9" w:rsidP="00034FC2">
      <w:pPr>
        <w:tabs>
          <w:tab w:val="left" w:pos="4373"/>
        </w:tabs>
        <w:spacing w:after="80" w:line="220" w:lineRule="exact"/>
        <w:outlineLvl w:val="0"/>
        <w:rPr>
          <w:rFonts w:ascii="Arial" w:hAnsi="Arial" w:cs="Arial"/>
          <w:b/>
        </w:rPr>
      </w:pPr>
    </w:p>
    <w:p w:rsidR="00034FC2" w:rsidRPr="00034FC2" w:rsidRDefault="00034FC2" w:rsidP="00034FC2">
      <w:pPr>
        <w:tabs>
          <w:tab w:val="left" w:pos="4373"/>
        </w:tabs>
        <w:spacing w:after="80" w:line="220" w:lineRule="exact"/>
        <w:outlineLvl w:val="0"/>
        <w:rPr>
          <w:rFonts w:ascii="Arial" w:hAnsi="Arial" w:cs="Arial"/>
          <w:bCs/>
        </w:rPr>
      </w:pPr>
      <w:r w:rsidRPr="00034FC2">
        <w:rPr>
          <w:rFonts w:ascii="Arial" w:hAnsi="Arial" w:cs="Arial"/>
          <w:b/>
        </w:rPr>
        <w:t>Dział 7.2. Obsada Sądu (Wydziału)</w:t>
      </w:r>
      <w:r w:rsidRPr="00034FC2">
        <w:rPr>
          <w:rFonts w:ascii="Arial" w:hAnsi="Arial" w:cs="Arial"/>
          <w:b/>
        </w:rPr>
        <w:tab/>
      </w:r>
    </w:p>
    <w:tbl>
      <w:tblPr>
        <w:tblW w:w="15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8"/>
        <w:gridCol w:w="2268"/>
        <w:gridCol w:w="1450"/>
        <w:gridCol w:w="576"/>
        <w:gridCol w:w="1801"/>
        <w:gridCol w:w="1559"/>
        <w:gridCol w:w="1560"/>
        <w:gridCol w:w="1701"/>
        <w:gridCol w:w="1842"/>
        <w:gridCol w:w="1701"/>
      </w:tblGrid>
      <w:tr w:rsidR="00FB4D95" w:rsidRPr="00034FC2" w:rsidTr="00FB4D95">
        <w:trPr>
          <w:cantSplit/>
          <w:trHeight w:val="712"/>
        </w:trPr>
        <w:tc>
          <w:tcPr>
            <w:tcW w:w="57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D95" w:rsidRPr="00034FC2" w:rsidRDefault="00FB4D95" w:rsidP="00FB4D95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Treść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FB4D95" w:rsidRPr="00034FC2" w:rsidRDefault="00FB4D95" w:rsidP="003E51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4FC2">
              <w:rPr>
                <w:rFonts w:ascii="Arial" w:hAnsi="Arial" w:cs="Arial"/>
                <w:sz w:val="14"/>
                <w:szCs w:val="14"/>
              </w:rPr>
              <w:t>Liczba</w:t>
            </w:r>
          </w:p>
          <w:p w:rsidR="00FB4D95" w:rsidRPr="00034FC2" w:rsidRDefault="00FB4D95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  <w:szCs w:val="14"/>
              </w:rPr>
              <w:t>według limitu etatów na ostatni dzień okresu statystycznego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FB4D95" w:rsidRPr="00034FC2" w:rsidRDefault="00FB4D95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Liczba według limitu etatów w okresie statystycznym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B4D95" w:rsidRPr="00034FC2" w:rsidRDefault="00FB4D95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Obsada</w:t>
            </w:r>
            <w:r w:rsidRPr="00034FC2">
              <w:rPr>
                <w:rFonts w:ascii="Arial" w:hAnsi="Arial" w:cs="Arial"/>
                <w:sz w:val="14"/>
              </w:rPr>
              <w:br/>
              <w:t>średniookresowa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FB4D95" w:rsidRPr="003E51CF" w:rsidRDefault="00FB4D95" w:rsidP="00FB4D95">
            <w:pPr>
              <w:jc w:val="center"/>
              <w:rPr>
                <w:rFonts w:ascii="Arial" w:hAnsi="Arial" w:cs="Arial"/>
                <w:sz w:val="14"/>
              </w:rPr>
            </w:pPr>
            <w:r w:rsidRPr="00FB4D95">
              <w:rPr>
                <w:rFonts w:ascii="Arial" w:hAnsi="Arial" w:cs="Arial"/>
                <w:sz w:val="14"/>
              </w:rPr>
              <w:t>W tym obsada osób świadczących usługi na rzecz e-sądu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4D95" w:rsidRPr="00034FC2" w:rsidRDefault="00FB4D95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3E51CF">
              <w:rPr>
                <w:rFonts w:ascii="Arial" w:hAnsi="Arial" w:cs="Arial"/>
                <w:sz w:val="14"/>
              </w:rPr>
              <w:t>Liczba obsadzonych etatów na ostatni dzień okresu statystycznego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B4D95" w:rsidRPr="00034FC2" w:rsidRDefault="00FB4D95" w:rsidP="003E51CF">
            <w:pPr>
              <w:jc w:val="center"/>
              <w:rPr>
                <w:rFonts w:ascii="Arial" w:hAnsi="Arial" w:cs="Arial"/>
                <w:sz w:val="14"/>
              </w:rPr>
            </w:pPr>
            <w:r w:rsidRPr="003E51CF">
              <w:rPr>
                <w:rFonts w:ascii="Arial" w:hAnsi="Arial" w:cs="Arial"/>
                <w:sz w:val="14"/>
              </w:rPr>
              <w:t>Liczba obsadzonych etatów w okresie statystycznym</w:t>
            </w:r>
          </w:p>
        </w:tc>
      </w:tr>
      <w:tr w:rsidR="00FB4D95" w:rsidRPr="00034FC2" w:rsidTr="00FB4D95">
        <w:trPr>
          <w:trHeight w:val="122"/>
        </w:trPr>
        <w:tc>
          <w:tcPr>
            <w:tcW w:w="5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D95" w:rsidRPr="00034FC2" w:rsidRDefault="00FB4D95" w:rsidP="00FB4D95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4D95" w:rsidRPr="00034FC2" w:rsidRDefault="00FB4D95" w:rsidP="00FB4D95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4D95" w:rsidRPr="00034FC2" w:rsidRDefault="00FB4D95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4D95" w:rsidRPr="00034FC2" w:rsidRDefault="00FB4D95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D95" w:rsidRDefault="00FB4D95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D95" w:rsidRPr="00034FC2" w:rsidRDefault="00FB4D95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B4D95" w:rsidRPr="00034FC2" w:rsidRDefault="00FB4D95" w:rsidP="00FB4D95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703BF6" w:rsidRPr="00034FC2" w:rsidTr="00703BF6">
        <w:trPr>
          <w:cantSplit/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3BF6" w:rsidRPr="00034FC2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Zbiorczo pion pracy i ubezpieczeń społecznych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Pr="00034FC2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034FC2">
              <w:rPr>
                <w:rFonts w:ascii="Arial" w:hAnsi="Arial" w:cs="Arial"/>
                <w:sz w:val="14"/>
              </w:rPr>
              <w:t>referendarze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034FC2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pracownicy administracyjni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urzędnicy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0,570</w:t>
            </w: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Wydział pracy i ubezpieczeń społecznych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referendarze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pracownicy administracyjni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urzędnicy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4,000</w:t>
            </w: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0,570</w:t>
            </w: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Wydział pracy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referendarze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pracownicy administracyjni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urzędnicy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26E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Wydział ubezpieczeń społecznych</w:t>
            </w:r>
          </w:p>
        </w:tc>
        <w:tc>
          <w:tcPr>
            <w:tcW w:w="3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referendarze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pracownicy administracyjni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urzędnicy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BF6" w:rsidRPr="00CA26E9" w:rsidTr="00703BF6">
        <w:trPr>
          <w:cantSplit/>
          <w:trHeight w:hRule="exact" w:val="227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28"/>
              <w:rPr>
                <w:rFonts w:ascii="Arial" w:hAnsi="Arial" w:cs="Arial"/>
                <w:sz w:val="14"/>
              </w:rPr>
            </w:pPr>
            <w:r w:rsidRPr="00CA26E9">
              <w:rPr>
                <w:rFonts w:ascii="Arial" w:hAnsi="Arial" w:cs="Arial"/>
                <w:sz w:val="14"/>
              </w:rPr>
              <w:t>asystenci sędziów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Pr="00CA26E9" w:rsidRDefault="00703BF6" w:rsidP="00FB4D95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F6" w:rsidRDefault="00703B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E2B7E" w:rsidRPr="0028454C" w:rsidRDefault="00FE211E" w:rsidP="0028454C">
      <w:pPr>
        <w:pStyle w:val="Tekstpodstawowywcity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</w:t>
      </w:r>
    </w:p>
    <w:sectPr w:rsidR="00CE2B7E" w:rsidRPr="0028454C" w:rsidSect="00082760">
      <w:headerReference w:type="default" r:id="rId7"/>
      <w:footerReference w:type="default" r:id="rId8"/>
      <w:pgSz w:w="16840" w:h="11907" w:orient="landscape" w:code="9"/>
      <w:pgMar w:top="360" w:right="567" w:bottom="360" w:left="36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97" w:rsidRDefault="00D62597" w:rsidP="00082760">
      <w:r>
        <w:separator/>
      </w:r>
    </w:p>
  </w:endnote>
  <w:endnote w:type="continuationSeparator" w:id="0">
    <w:p w:rsidR="00D62597" w:rsidRDefault="00D62597" w:rsidP="0008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F6" w:rsidRPr="00B6489A" w:rsidRDefault="00703BF6">
    <w:pPr>
      <w:pStyle w:val="Stopka"/>
      <w:jc w:val="center"/>
      <w:rPr>
        <w:sz w:val="16"/>
        <w:szCs w:val="16"/>
      </w:rPr>
    </w:pPr>
    <w:r w:rsidRPr="00B6489A">
      <w:rPr>
        <w:sz w:val="16"/>
        <w:szCs w:val="16"/>
      </w:rPr>
      <w:t xml:space="preserve">Strona </w:t>
    </w:r>
    <w:r w:rsidR="00FB6FEE" w:rsidRPr="00B6489A">
      <w:rPr>
        <w:b/>
        <w:bCs/>
        <w:sz w:val="16"/>
        <w:szCs w:val="16"/>
      </w:rPr>
      <w:fldChar w:fldCharType="begin"/>
    </w:r>
    <w:r w:rsidRPr="00B6489A">
      <w:rPr>
        <w:b/>
        <w:bCs/>
        <w:sz w:val="16"/>
        <w:szCs w:val="16"/>
      </w:rPr>
      <w:instrText>PAGE</w:instrText>
    </w:r>
    <w:r w:rsidR="00FB6FEE" w:rsidRPr="00B6489A">
      <w:rPr>
        <w:b/>
        <w:bCs/>
        <w:sz w:val="16"/>
        <w:szCs w:val="16"/>
      </w:rPr>
      <w:fldChar w:fldCharType="separate"/>
    </w:r>
    <w:r w:rsidR="00C60160">
      <w:rPr>
        <w:b/>
        <w:bCs/>
        <w:noProof/>
        <w:sz w:val="16"/>
        <w:szCs w:val="16"/>
      </w:rPr>
      <w:t>2</w:t>
    </w:r>
    <w:r w:rsidR="00FB6FEE" w:rsidRPr="00B6489A">
      <w:rPr>
        <w:b/>
        <w:bCs/>
        <w:sz w:val="16"/>
        <w:szCs w:val="16"/>
      </w:rPr>
      <w:fldChar w:fldCharType="end"/>
    </w:r>
    <w:r w:rsidRPr="00B6489A">
      <w:rPr>
        <w:sz w:val="16"/>
        <w:szCs w:val="16"/>
      </w:rPr>
      <w:t xml:space="preserve"> z </w:t>
    </w:r>
    <w:r w:rsidR="00FB6FEE" w:rsidRPr="00B6489A">
      <w:rPr>
        <w:b/>
        <w:bCs/>
        <w:sz w:val="16"/>
        <w:szCs w:val="16"/>
      </w:rPr>
      <w:fldChar w:fldCharType="begin"/>
    </w:r>
    <w:r w:rsidRPr="00B6489A">
      <w:rPr>
        <w:b/>
        <w:bCs/>
        <w:sz w:val="16"/>
        <w:szCs w:val="16"/>
      </w:rPr>
      <w:instrText>NUMPAGES</w:instrText>
    </w:r>
    <w:r w:rsidR="00FB6FEE" w:rsidRPr="00B6489A">
      <w:rPr>
        <w:b/>
        <w:bCs/>
        <w:sz w:val="16"/>
        <w:szCs w:val="16"/>
      </w:rPr>
      <w:fldChar w:fldCharType="separate"/>
    </w:r>
    <w:r w:rsidR="00C60160">
      <w:rPr>
        <w:b/>
        <w:bCs/>
        <w:noProof/>
        <w:sz w:val="16"/>
        <w:szCs w:val="16"/>
      </w:rPr>
      <w:t>2</w:t>
    </w:r>
    <w:r w:rsidR="00FB6FEE" w:rsidRPr="00B6489A">
      <w:rPr>
        <w:b/>
        <w:bCs/>
        <w:sz w:val="16"/>
        <w:szCs w:val="16"/>
      </w:rPr>
      <w:fldChar w:fldCharType="end"/>
    </w:r>
  </w:p>
  <w:p w:rsidR="00703BF6" w:rsidRDefault="00703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97" w:rsidRDefault="00D62597" w:rsidP="00082760">
      <w:r>
        <w:separator/>
      </w:r>
    </w:p>
  </w:footnote>
  <w:footnote w:type="continuationSeparator" w:id="0">
    <w:p w:rsidR="00D62597" w:rsidRDefault="00D62597" w:rsidP="0008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F6" w:rsidRPr="00082760" w:rsidRDefault="00703BF6" w:rsidP="0008276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S00WS11O </w:t>
    </w:r>
    <w:r w:rsidRPr="002F2672">
      <w:rPr>
        <w:rFonts w:ascii="Arial" w:hAnsi="Arial" w:cs="Arial"/>
        <w:sz w:val="16"/>
        <w:szCs w:val="16"/>
      </w:rPr>
      <w:t>19.07.2017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1F4"/>
    <w:multiLevelType w:val="hybridMultilevel"/>
    <w:tmpl w:val="404AC2B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628FB"/>
    <w:multiLevelType w:val="hybridMultilevel"/>
    <w:tmpl w:val="EA38F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058D7"/>
    <w:multiLevelType w:val="hybridMultilevel"/>
    <w:tmpl w:val="671CF2B8"/>
    <w:lvl w:ilvl="0" w:tplc="09BE2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E2B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EEA4BBC"/>
    <w:multiLevelType w:val="hybridMultilevel"/>
    <w:tmpl w:val="3F64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01FD0"/>
    <w:multiLevelType w:val="multilevel"/>
    <w:tmpl w:val="3F7A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B076C"/>
    <w:multiLevelType w:val="hybridMultilevel"/>
    <w:tmpl w:val="EAB84D2C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9" w15:restartNumberingAfterBreak="0">
    <w:nsid w:val="4F6E729D"/>
    <w:multiLevelType w:val="singleLevel"/>
    <w:tmpl w:val="BBBE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2E652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6E44077"/>
    <w:multiLevelType w:val="hybridMultilevel"/>
    <w:tmpl w:val="00F88F44"/>
    <w:lvl w:ilvl="0" w:tplc="024431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A65BA"/>
    <w:multiLevelType w:val="hybridMultilevel"/>
    <w:tmpl w:val="DBA4E1C2"/>
    <w:lvl w:ilvl="0" w:tplc="5B30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A0DD0"/>
    <w:multiLevelType w:val="hybridMultilevel"/>
    <w:tmpl w:val="769A6326"/>
    <w:lvl w:ilvl="0" w:tplc="B8CA9E0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69D31C7"/>
    <w:multiLevelType w:val="hybridMultilevel"/>
    <w:tmpl w:val="CC4C1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7" w15:restartNumberingAfterBreak="0">
    <w:nsid w:val="7BAC3A0B"/>
    <w:multiLevelType w:val="hybridMultilevel"/>
    <w:tmpl w:val="97424D60"/>
    <w:lvl w:ilvl="0" w:tplc="AE765FB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4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8"/>
    <w:rsid w:val="00000E9F"/>
    <w:rsid w:val="00001647"/>
    <w:rsid w:val="00002DF9"/>
    <w:rsid w:val="0000405C"/>
    <w:rsid w:val="00013F40"/>
    <w:rsid w:val="00014A90"/>
    <w:rsid w:val="000157EE"/>
    <w:rsid w:val="0002022F"/>
    <w:rsid w:val="0002026D"/>
    <w:rsid w:val="00021F52"/>
    <w:rsid w:val="00023A6F"/>
    <w:rsid w:val="00024010"/>
    <w:rsid w:val="000311BC"/>
    <w:rsid w:val="00034FC2"/>
    <w:rsid w:val="00041D32"/>
    <w:rsid w:val="000450B0"/>
    <w:rsid w:val="000469F2"/>
    <w:rsid w:val="00055F2B"/>
    <w:rsid w:val="00062098"/>
    <w:rsid w:val="0006594B"/>
    <w:rsid w:val="000704D2"/>
    <w:rsid w:val="00071CAD"/>
    <w:rsid w:val="00071D14"/>
    <w:rsid w:val="00073F77"/>
    <w:rsid w:val="00074746"/>
    <w:rsid w:val="00082760"/>
    <w:rsid w:val="00083150"/>
    <w:rsid w:val="000843D9"/>
    <w:rsid w:val="00086A52"/>
    <w:rsid w:val="00092686"/>
    <w:rsid w:val="00097F43"/>
    <w:rsid w:val="00097FEA"/>
    <w:rsid w:val="000A20BD"/>
    <w:rsid w:val="000A7397"/>
    <w:rsid w:val="000B01CE"/>
    <w:rsid w:val="000B4223"/>
    <w:rsid w:val="000C29FE"/>
    <w:rsid w:val="000C2E65"/>
    <w:rsid w:val="000C70FF"/>
    <w:rsid w:val="000D1CC0"/>
    <w:rsid w:val="000D21B3"/>
    <w:rsid w:val="000D6CBE"/>
    <w:rsid w:val="000E2B6F"/>
    <w:rsid w:val="000E7BB7"/>
    <w:rsid w:val="000F2F75"/>
    <w:rsid w:val="000F48AF"/>
    <w:rsid w:val="000F4DAC"/>
    <w:rsid w:val="000F7918"/>
    <w:rsid w:val="00100B82"/>
    <w:rsid w:val="00104EBD"/>
    <w:rsid w:val="00105719"/>
    <w:rsid w:val="00113A0F"/>
    <w:rsid w:val="00116FC0"/>
    <w:rsid w:val="001172FA"/>
    <w:rsid w:val="00120302"/>
    <w:rsid w:val="0012161A"/>
    <w:rsid w:val="00123A25"/>
    <w:rsid w:val="00125DA0"/>
    <w:rsid w:val="0012645B"/>
    <w:rsid w:val="001304A0"/>
    <w:rsid w:val="00130B84"/>
    <w:rsid w:val="00134DBF"/>
    <w:rsid w:val="00134F8C"/>
    <w:rsid w:val="0013627B"/>
    <w:rsid w:val="00136FE7"/>
    <w:rsid w:val="0013760F"/>
    <w:rsid w:val="00142F18"/>
    <w:rsid w:val="0014613D"/>
    <w:rsid w:val="001461B2"/>
    <w:rsid w:val="00146F72"/>
    <w:rsid w:val="001479B9"/>
    <w:rsid w:val="0015088E"/>
    <w:rsid w:val="00154139"/>
    <w:rsid w:val="00156383"/>
    <w:rsid w:val="00160352"/>
    <w:rsid w:val="001611E2"/>
    <w:rsid w:val="00164C71"/>
    <w:rsid w:val="0016535A"/>
    <w:rsid w:val="001742FC"/>
    <w:rsid w:val="00175CC2"/>
    <w:rsid w:val="001815F8"/>
    <w:rsid w:val="0018260A"/>
    <w:rsid w:val="00182DDA"/>
    <w:rsid w:val="00183E7F"/>
    <w:rsid w:val="0018633B"/>
    <w:rsid w:val="001903E4"/>
    <w:rsid w:val="00191456"/>
    <w:rsid w:val="00195AEF"/>
    <w:rsid w:val="001A1464"/>
    <w:rsid w:val="001A7C08"/>
    <w:rsid w:val="001B2802"/>
    <w:rsid w:val="001B4882"/>
    <w:rsid w:val="001B4C03"/>
    <w:rsid w:val="001C0EA0"/>
    <w:rsid w:val="001C3841"/>
    <w:rsid w:val="001C694D"/>
    <w:rsid w:val="001C6D52"/>
    <w:rsid w:val="001D1F00"/>
    <w:rsid w:val="001D40F4"/>
    <w:rsid w:val="001D44C0"/>
    <w:rsid w:val="001E01A4"/>
    <w:rsid w:val="001E0B6A"/>
    <w:rsid w:val="001E218C"/>
    <w:rsid w:val="001E654A"/>
    <w:rsid w:val="001E740B"/>
    <w:rsid w:val="001F048E"/>
    <w:rsid w:val="001F1454"/>
    <w:rsid w:val="001F1DB2"/>
    <w:rsid w:val="001F2B1F"/>
    <w:rsid w:val="001F33F0"/>
    <w:rsid w:val="001F41A1"/>
    <w:rsid w:val="00201497"/>
    <w:rsid w:val="00201756"/>
    <w:rsid w:val="002040AF"/>
    <w:rsid w:val="00205605"/>
    <w:rsid w:val="00206884"/>
    <w:rsid w:val="002079CE"/>
    <w:rsid w:val="00212082"/>
    <w:rsid w:val="00213BBE"/>
    <w:rsid w:val="0022594D"/>
    <w:rsid w:val="00230CB6"/>
    <w:rsid w:val="0023168D"/>
    <w:rsid w:val="00234885"/>
    <w:rsid w:val="0024256E"/>
    <w:rsid w:val="0024291D"/>
    <w:rsid w:val="00245E42"/>
    <w:rsid w:val="00254EB4"/>
    <w:rsid w:val="0025540D"/>
    <w:rsid w:val="00256509"/>
    <w:rsid w:val="00260A29"/>
    <w:rsid w:val="0026268D"/>
    <w:rsid w:val="002704AB"/>
    <w:rsid w:val="00276FF9"/>
    <w:rsid w:val="00282251"/>
    <w:rsid w:val="0028454C"/>
    <w:rsid w:val="0029013F"/>
    <w:rsid w:val="00290532"/>
    <w:rsid w:val="00291DF4"/>
    <w:rsid w:val="002B0CB9"/>
    <w:rsid w:val="002B2045"/>
    <w:rsid w:val="002B4193"/>
    <w:rsid w:val="002B7F65"/>
    <w:rsid w:val="002C2607"/>
    <w:rsid w:val="002C2D24"/>
    <w:rsid w:val="002D5276"/>
    <w:rsid w:val="002D59CC"/>
    <w:rsid w:val="002E1A8C"/>
    <w:rsid w:val="002F1FD0"/>
    <w:rsid w:val="002F23B0"/>
    <w:rsid w:val="002F4ADC"/>
    <w:rsid w:val="002F770B"/>
    <w:rsid w:val="00300AA5"/>
    <w:rsid w:val="0030349E"/>
    <w:rsid w:val="00305101"/>
    <w:rsid w:val="003074E5"/>
    <w:rsid w:val="00325873"/>
    <w:rsid w:val="00326DD9"/>
    <w:rsid w:val="00335C73"/>
    <w:rsid w:val="00336F2F"/>
    <w:rsid w:val="003373B3"/>
    <w:rsid w:val="00342B1B"/>
    <w:rsid w:val="00343485"/>
    <w:rsid w:val="003436CB"/>
    <w:rsid w:val="0034534E"/>
    <w:rsid w:val="0035338F"/>
    <w:rsid w:val="0035342C"/>
    <w:rsid w:val="00362B3B"/>
    <w:rsid w:val="00363444"/>
    <w:rsid w:val="00364A74"/>
    <w:rsid w:val="00364E42"/>
    <w:rsid w:val="00366EC8"/>
    <w:rsid w:val="00370CE8"/>
    <w:rsid w:val="00375311"/>
    <w:rsid w:val="00375A6B"/>
    <w:rsid w:val="00382E3D"/>
    <w:rsid w:val="003862EA"/>
    <w:rsid w:val="00387DA5"/>
    <w:rsid w:val="003900DD"/>
    <w:rsid w:val="003908E7"/>
    <w:rsid w:val="00397001"/>
    <w:rsid w:val="003A1395"/>
    <w:rsid w:val="003A1856"/>
    <w:rsid w:val="003A3E1F"/>
    <w:rsid w:val="003A5675"/>
    <w:rsid w:val="003A5A0F"/>
    <w:rsid w:val="003A5FA5"/>
    <w:rsid w:val="003B3D16"/>
    <w:rsid w:val="003B5B90"/>
    <w:rsid w:val="003C24AD"/>
    <w:rsid w:val="003D34FD"/>
    <w:rsid w:val="003D5C6C"/>
    <w:rsid w:val="003E0F18"/>
    <w:rsid w:val="003E47F0"/>
    <w:rsid w:val="003E51CF"/>
    <w:rsid w:val="003E6ADE"/>
    <w:rsid w:val="003E775C"/>
    <w:rsid w:val="003F421E"/>
    <w:rsid w:val="003F4AA3"/>
    <w:rsid w:val="003F5665"/>
    <w:rsid w:val="00400F8B"/>
    <w:rsid w:val="00401A1B"/>
    <w:rsid w:val="00403B29"/>
    <w:rsid w:val="00406AFF"/>
    <w:rsid w:val="0041363D"/>
    <w:rsid w:val="0041464D"/>
    <w:rsid w:val="00414AB4"/>
    <w:rsid w:val="004216B8"/>
    <w:rsid w:val="00422C50"/>
    <w:rsid w:val="0042411C"/>
    <w:rsid w:val="00427E91"/>
    <w:rsid w:val="00433878"/>
    <w:rsid w:val="00433C41"/>
    <w:rsid w:val="0043624B"/>
    <w:rsid w:val="004416A9"/>
    <w:rsid w:val="00442374"/>
    <w:rsid w:val="004474A0"/>
    <w:rsid w:val="00451263"/>
    <w:rsid w:val="00451539"/>
    <w:rsid w:val="00451B08"/>
    <w:rsid w:val="00456554"/>
    <w:rsid w:val="00457F3E"/>
    <w:rsid w:val="00460541"/>
    <w:rsid w:val="00461F02"/>
    <w:rsid w:val="004622E9"/>
    <w:rsid w:val="0046396C"/>
    <w:rsid w:val="00466CB7"/>
    <w:rsid w:val="004678E0"/>
    <w:rsid w:val="00480DF2"/>
    <w:rsid w:val="00481C07"/>
    <w:rsid w:val="004943E9"/>
    <w:rsid w:val="0049650E"/>
    <w:rsid w:val="0049722B"/>
    <w:rsid w:val="004A0E05"/>
    <w:rsid w:val="004A1E25"/>
    <w:rsid w:val="004A3070"/>
    <w:rsid w:val="004A4E07"/>
    <w:rsid w:val="004A5268"/>
    <w:rsid w:val="004A5E3A"/>
    <w:rsid w:val="004A5F25"/>
    <w:rsid w:val="004B641D"/>
    <w:rsid w:val="004B64F4"/>
    <w:rsid w:val="004B683B"/>
    <w:rsid w:val="004B7592"/>
    <w:rsid w:val="004C07FB"/>
    <w:rsid w:val="004C11FC"/>
    <w:rsid w:val="004D043E"/>
    <w:rsid w:val="004D0E82"/>
    <w:rsid w:val="004D6B37"/>
    <w:rsid w:val="004E260A"/>
    <w:rsid w:val="004E5A44"/>
    <w:rsid w:val="004E741D"/>
    <w:rsid w:val="004F3427"/>
    <w:rsid w:val="004F41D6"/>
    <w:rsid w:val="004F4CC5"/>
    <w:rsid w:val="004F74BF"/>
    <w:rsid w:val="00500018"/>
    <w:rsid w:val="005068DA"/>
    <w:rsid w:val="00507851"/>
    <w:rsid w:val="005221FB"/>
    <w:rsid w:val="00524081"/>
    <w:rsid w:val="005269C0"/>
    <w:rsid w:val="005276FA"/>
    <w:rsid w:val="00531D0F"/>
    <w:rsid w:val="00542870"/>
    <w:rsid w:val="00542DAF"/>
    <w:rsid w:val="00545158"/>
    <w:rsid w:val="0055002B"/>
    <w:rsid w:val="00551CD0"/>
    <w:rsid w:val="00552C55"/>
    <w:rsid w:val="0055475A"/>
    <w:rsid w:val="005561A5"/>
    <w:rsid w:val="00556EDF"/>
    <w:rsid w:val="00560DEB"/>
    <w:rsid w:val="005615D4"/>
    <w:rsid w:val="00561FB3"/>
    <w:rsid w:val="00565A86"/>
    <w:rsid w:val="005678E0"/>
    <w:rsid w:val="005718D1"/>
    <w:rsid w:val="00572792"/>
    <w:rsid w:val="00572847"/>
    <w:rsid w:val="00572B08"/>
    <w:rsid w:val="00572CDC"/>
    <w:rsid w:val="0057543D"/>
    <w:rsid w:val="00577682"/>
    <w:rsid w:val="00580A0C"/>
    <w:rsid w:val="00584354"/>
    <w:rsid w:val="00585B83"/>
    <w:rsid w:val="0059025B"/>
    <w:rsid w:val="00590380"/>
    <w:rsid w:val="00594469"/>
    <w:rsid w:val="005969B6"/>
    <w:rsid w:val="005A3868"/>
    <w:rsid w:val="005A6AF4"/>
    <w:rsid w:val="005B1FCE"/>
    <w:rsid w:val="005C16F8"/>
    <w:rsid w:val="005C5A1B"/>
    <w:rsid w:val="005C6C94"/>
    <w:rsid w:val="005D7B23"/>
    <w:rsid w:val="005E13B7"/>
    <w:rsid w:val="005E2BED"/>
    <w:rsid w:val="005E40AA"/>
    <w:rsid w:val="005F0020"/>
    <w:rsid w:val="005F7354"/>
    <w:rsid w:val="0060450F"/>
    <w:rsid w:val="00604E2C"/>
    <w:rsid w:val="00606887"/>
    <w:rsid w:val="00610979"/>
    <w:rsid w:val="00613C16"/>
    <w:rsid w:val="006162D7"/>
    <w:rsid w:val="0061777C"/>
    <w:rsid w:val="00620F15"/>
    <w:rsid w:val="00626AB0"/>
    <w:rsid w:val="00627CE4"/>
    <w:rsid w:val="0063564F"/>
    <w:rsid w:val="00635C8D"/>
    <w:rsid w:val="006370CC"/>
    <w:rsid w:val="00645151"/>
    <w:rsid w:val="006478F1"/>
    <w:rsid w:val="00647B47"/>
    <w:rsid w:val="00654414"/>
    <w:rsid w:val="0066055F"/>
    <w:rsid w:val="00661985"/>
    <w:rsid w:val="00662809"/>
    <w:rsid w:val="00662AF7"/>
    <w:rsid w:val="0066785E"/>
    <w:rsid w:val="00670D62"/>
    <w:rsid w:val="00672CCD"/>
    <w:rsid w:val="00673789"/>
    <w:rsid w:val="00681A51"/>
    <w:rsid w:val="00684228"/>
    <w:rsid w:val="00684E8B"/>
    <w:rsid w:val="0068633F"/>
    <w:rsid w:val="00694786"/>
    <w:rsid w:val="006A3BA6"/>
    <w:rsid w:val="006A3D1C"/>
    <w:rsid w:val="006A5264"/>
    <w:rsid w:val="006A74F2"/>
    <w:rsid w:val="006C2330"/>
    <w:rsid w:val="006C5A70"/>
    <w:rsid w:val="006E4419"/>
    <w:rsid w:val="006F1EFF"/>
    <w:rsid w:val="006F3E98"/>
    <w:rsid w:val="006F47D5"/>
    <w:rsid w:val="00703BF6"/>
    <w:rsid w:val="00706A61"/>
    <w:rsid w:val="007152E3"/>
    <w:rsid w:val="00721335"/>
    <w:rsid w:val="00723310"/>
    <w:rsid w:val="007303A5"/>
    <w:rsid w:val="0073045B"/>
    <w:rsid w:val="007308A8"/>
    <w:rsid w:val="007351B3"/>
    <w:rsid w:val="0073572A"/>
    <w:rsid w:val="00737361"/>
    <w:rsid w:val="00740F0C"/>
    <w:rsid w:val="00744759"/>
    <w:rsid w:val="00744D86"/>
    <w:rsid w:val="0074717A"/>
    <w:rsid w:val="007503B5"/>
    <w:rsid w:val="007519E4"/>
    <w:rsid w:val="00754B47"/>
    <w:rsid w:val="00754F35"/>
    <w:rsid w:val="00755709"/>
    <w:rsid w:val="00755C43"/>
    <w:rsid w:val="007563E0"/>
    <w:rsid w:val="00756D22"/>
    <w:rsid w:val="00761142"/>
    <w:rsid w:val="007623FD"/>
    <w:rsid w:val="0076270A"/>
    <w:rsid w:val="007639D8"/>
    <w:rsid w:val="007641C7"/>
    <w:rsid w:val="00770BA0"/>
    <w:rsid w:val="00770FB7"/>
    <w:rsid w:val="00771826"/>
    <w:rsid w:val="0077342F"/>
    <w:rsid w:val="007762EB"/>
    <w:rsid w:val="0078131C"/>
    <w:rsid w:val="00784951"/>
    <w:rsid w:val="00785913"/>
    <w:rsid w:val="00785FCD"/>
    <w:rsid w:val="00787283"/>
    <w:rsid w:val="00787D84"/>
    <w:rsid w:val="00792988"/>
    <w:rsid w:val="007A063D"/>
    <w:rsid w:val="007A5AA2"/>
    <w:rsid w:val="007A6E3B"/>
    <w:rsid w:val="007A7430"/>
    <w:rsid w:val="007A78AD"/>
    <w:rsid w:val="007A7A12"/>
    <w:rsid w:val="007B604B"/>
    <w:rsid w:val="007B6327"/>
    <w:rsid w:val="007C2D2B"/>
    <w:rsid w:val="007C5201"/>
    <w:rsid w:val="007C7E62"/>
    <w:rsid w:val="007E2B21"/>
    <w:rsid w:val="007E69D5"/>
    <w:rsid w:val="007F16B2"/>
    <w:rsid w:val="007F2409"/>
    <w:rsid w:val="007F2C94"/>
    <w:rsid w:val="007F2E2F"/>
    <w:rsid w:val="007F516B"/>
    <w:rsid w:val="007F5343"/>
    <w:rsid w:val="008061ED"/>
    <w:rsid w:val="0080767C"/>
    <w:rsid w:val="008130F8"/>
    <w:rsid w:val="0081403F"/>
    <w:rsid w:val="0081508C"/>
    <w:rsid w:val="0081787A"/>
    <w:rsid w:val="00817CC8"/>
    <w:rsid w:val="00821507"/>
    <w:rsid w:val="00822CE9"/>
    <w:rsid w:val="00824C80"/>
    <w:rsid w:val="00825FC6"/>
    <w:rsid w:val="008267B7"/>
    <w:rsid w:val="00833453"/>
    <w:rsid w:val="00833B80"/>
    <w:rsid w:val="00836F36"/>
    <w:rsid w:val="00841389"/>
    <w:rsid w:val="00853EC8"/>
    <w:rsid w:val="008631BA"/>
    <w:rsid w:val="0087368C"/>
    <w:rsid w:val="008800E3"/>
    <w:rsid w:val="00882933"/>
    <w:rsid w:val="008833B1"/>
    <w:rsid w:val="00886FDA"/>
    <w:rsid w:val="00886FFB"/>
    <w:rsid w:val="00891567"/>
    <w:rsid w:val="008953CB"/>
    <w:rsid w:val="00896726"/>
    <w:rsid w:val="008A783C"/>
    <w:rsid w:val="008B1133"/>
    <w:rsid w:val="008B2279"/>
    <w:rsid w:val="008B3073"/>
    <w:rsid w:val="008B3AC3"/>
    <w:rsid w:val="008B4DA6"/>
    <w:rsid w:val="008B6AA1"/>
    <w:rsid w:val="008B7B10"/>
    <w:rsid w:val="008C093B"/>
    <w:rsid w:val="008D1323"/>
    <w:rsid w:val="008D6077"/>
    <w:rsid w:val="008E0CF8"/>
    <w:rsid w:val="008E19E9"/>
    <w:rsid w:val="008F3CC7"/>
    <w:rsid w:val="008F5E26"/>
    <w:rsid w:val="00900A1E"/>
    <w:rsid w:val="00901DC4"/>
    <w:rsid w:val="009055C7"/>
    <w:rsid w:val="00906313"/>
    <w:rsid w:val="00911411"/>
    <w:rsid w:val="00914F0F"/>
    <w:rsid w:val="009156AF"/>
    <w:rsid w:val="009177A9"/>
    <w:rsid w:val="00926786"/>
    <w:rsid w:val="0092694A"/>
    <w:rsid w:val="00930EF1"/>
    <w:rsid w:val="00931EA1"/>
    <w:rsid w:val="009321D0"/>
    <w:rsid w:val="009346CD"/>
    <w:rsid w:val="00941CE1"/>
    <w:rsid w:val="0094248B"/>
    <w:rsid w:val="00943BEB"/>
    <w:rsid w:val="009457EC"/>
    <w:rsid w:val="00950B1C"/>
    <w:rsid w:val="00951F49"/>
    <w:rsid w:val="00952D4B"/>
    <w:rsid w:val="009547BF"/>
    <w:rsid w:val="00954B51"/>
    <w:rsid w:val="00963F2D"/>
    <w:rsid w:val="009640E6"/>
    <w:rsid w:val="009651BD"/>
    <w:rsid w:val="009676A8"/>
    <w:rsid w:val="00972955"/>
    <w:rsid w:val="00975553"/>
    <w:rsid w:val="00977030"/>
    <w:rsid w:val="009777D1"/>
    <w:rsid w:val="00983BDA"/>
    <w:rsid w:val="009854B1"/>
    <w:rsid w:val="00987304"/>
    <w:rsid w:val="0099222D"/>
    <w:rsid w:val="00996ADB"/>
    <w:rsid w:val="009A1D20"/>
    <w:rsid w:val="009A370F"/>
    <w:rsid w:val="009B20B7"/>
    <w:rsid w:val="009B2B1D"/>
    <w:rsid w:val="009B3833"/>
    <w:rsid w:val="009B454F"/>
    <w:rsid w:val="009C2F12"/>
    <w:rsid w:val="009D46A8"/>
    <w:rsid w:val="009D7308"/>
    <w:rsid w:val="009D7DF5"/>
    <w:rsid w:val="009D7FB6"/>
    <w:rsid w:val="009E38B9"/>
    <w:rsid w:val="009F45AB"/>
    <w:rsid w:val="00A00396"/>
    <w:rsid w:val="00A01975"/>
    <w:rsid w:val="00A030AA"/>
    <w:rsid w:val="00A03BCD"/>
    <w:rsid w:val="00A1076D"/>
    <w:rsid w:val="00A10A66"/>
    <w:rsid w:val="00A13555"/>
    <w:rsid w:val="00A21DC0"/>
    <w:rsid w:val="00A24A02"/>
    <w:rsid w:val="00A301F4"/>
    <w:rsid w:val="00A315C0"/>
    <w:rsid w:val="00A32484"/>
    <w:rsid w:val="00A33387"/>
    <w:rsid w:val="00A355C5"/>
    <w:rsid w:val="00A41FE9"/>
    <w:rsid w:val="00A45147"/>
    <w:rsid w:val="00A46F6D"/>
    <w:rsid w:val="00A514AA"/>
    <w:rsid w:val="00A51D1C"/>
    <w:rsid w:val="00A51E86"/>
    <w:rsid w:val="00A5430B"/>
    <w:rsid w:val="00A621EB"/>
    <w:rsid w:val="00A62F83"/>
    <w:rsid w:val="00A649A4"/>
    <w:rsid w:val="00A67F3F"/>
    <w:rsid w:val="00A70670"/>
    <w:rsid w:val="00A7606E"/>
    <w:rsid w:val="00A76438"/>
    <w:rsid w:val="00A80B5B"/>
    <w:rsid w:val="00A82EF7"/>
    <w:rsid w:val="00A855BE"/>
    <w:rsid w:val="00A94953"/>
    <w:rsid w:val="00A97599"/>
    <w:rsid w:val="00AA13FF"/>
    <w:rsid w:val="00AB03BB"/>
    <w:rsid w:val="00AB0AE2"/>
    <w:rsid w:val="00AB5A12"/>
    <w:rsid w:val="00AB741A"/>
    <w:rsid w:val="00AB7BEE"/>
    <w:rsid w:val="00AC64CD"/>
    <w:rsid w:val="00AC6CD8"/>
    <w:rsid w:val="00AC78C8"/>
    <w:rsid w:val="00AE1371"/>
    <w:rsid w:val="00AF0F1B"/>
    <w:rsid w:val="00AF15D2"/>
    <w:rsid w:val="00AF22F8"/>
    <w:rsid w:val="00AF2516"/>
    <w:rsid w:val="00AF2AB5"/>
    <w:rsid w:val="00B034C9"/>
    <w:rsid w:val="00B04657"/>
    <w:rsid w:val="00B0713F"/>
    <w:rsid w:val="00B12D8F"/>
    <w:rsid w:val="00B12E67"/>
    <w:rsid w:val="00B13CA1"/>
    <w:rsid w:val="00B15789"/>
    <w:rsid w:val="00B165B8"/>
    <w:rsid w:val="00B16953"/>
    <w:rsid w:val="00B22475"/>
    <w:rsid w:val="00B23395"/>
    <w:rsid w:val="00B313B5"/>
    <w:rsid w:val="00B32068"/>
    <w:rsid w:val="00B35739"/>
    <w:rsid w:val="00B35B14"/>
    <w:rsid w:val="00B35C2B"/>
    <w:rsid w:val="00B36A72"/>
    <w:rsid w:val="00B36AE5"/>
    <w:rsid w:val="00B37C68"/>
    <w:rsid w:val="00B435F7"/>
    <w:rsid w:val="00B449CA"/>
    <w:rsid w:val="00B45541"/>
    <w:rsid w:val="00B548F5"/>
    <w:rsid w:val="00B559FB"/>
    <w:rsid w:val="00B6271E"/>
    <w:rsid w:val="00B6489A"/>
    <w:rsid w:val="00B714D4"/>
    <w:rsid w:val="00B72F98"/>
    <w:rsid w:val="00B765D1"/>
    <w:rsid w:val="00B7737A"/>
    <w:rsid w:val="00B821EA"/>
    <w:rsid w:val="00B83F70"/>
    <w:rsid w:val="00B8437A"/>
    <w:rsid w:val="00B845B1"/>
    <w:rsid w:val="00B84D88"/>
    <w:rsid w:val="00B85D8E"/>
    <w:rsid w:val="00B90A5A"/>
    <w:rsid w:val="00B94D13"/>
    <w:rsid w:val="00BA1642"/>
    <w:rsid w:val="00BB292B"/>
    <w:rsid w:val="00BB2BF4"/>
    <w:rsid w:val="00BB5871"/>
    <w:rsid w:val="00BC15B0"/>
    <w:rsid w:val="00BC1D93"/>
    <w:rsid w:val="00BC7C5D"/>
    <w:rsid w:val="00BD3202"/>
    <w:rsid w:val="00BD445F"/>
    <w:rsid w:val="00BD4EE2"/>
    <w:rsid w:val="00BD6FA8"/>
    <w:rsid w:val="00BE01A4"/>
    <w:rsid w:val="00BE054D"/>
    <w:rsid w:val="00BE18AB"/>
    <w:rsid w:val="00BE1B04"/>
    <w:rsid w:val="00BE4E9E"/>
    <w:rsid w:val="00BE6641"/>
    <w:rsid w:val="00BE7414"/>
    <w:rsid w:val="00BF09EB"/>
    <w:rsid w:val="00BF0D5E"/>
    <w:rsid w:val="00BF0F99"/>
    <w:rsid w:val="00BF4337"/>
    <w:rsid w:val="00C011C0"/>
    <w:rsid w:val="00C01C25"/>
    <w:rsid w:val="00C038E9"/>
    <w:rsid w:val="00C06955"/>
    <w:rsid w:val="00C06C4C"/>
    <w:rsid w:val="00C10E2C"/>
    <w:rsid w:val="00C12B8E"/>
    <w:rsid w:val="00C13457"/>
    <w:rsid w:val="00C1623C"/>
    <w:rsid w:val="00C16B0D"/>
    <w:rsid w:val="00C17F13"/>
    <w:rsid w:val="00C25808"/>
    <w:rsid w:val="00C25CDD"/>
    <w:rsid w:val="00C267B3"/>
    <w:rsid w:val="00C27B6A"/>
    <w:rsid w:val="00C30468"/>
    <w:rsid w:val="00C32151"/>
    <w:rsid w:val="00C32B31"/>
    <w:rsid w:val="00C33B63"/>
    <w:rsid w:val="00C34133"/>
    <w:rsid w:val="00C36102"/>
    <w:rsid w:val="00C50449"/>
    <w:rsid w:val="00C532D8"/>
    <w:rsid w:val="00C579DE"/>
    <w:rsid w:val="00C60160"/>
    <w:rsid w:val="00C601A5"/>
    <w:rsid w:val="00C6308B"/>
    <w:rsid w:val="00C633C3"/>
    <w:rsid w:val="00C64FEB"/>
    <w:rsid w:val="00C72922"/>
    <w:rsid w:val="00C73C9A"/>
    <w:rsid w:val="00C83CF1"/>
    <w:rsid w:val="00C85F7A"/>
    <w:rsid w:val="00C9177A"/>
    <w:rsid w:val="00C9393F"/>
    <w:rsid w:val="00C94A81"/>
    <w:rsid w:val="00CA1F9C"/>
    <w:rsid w:val="00CA26D9"/>
    <w:rsid w:val="00CA26E9"/>
    <w:rsid w:val="00CA2CB6"/>
    <w:rsid w:val="00CA5D7D"/>
    <w:rsid w:val="00CA5FC0"/>
    <w:rsid w:val="00CB09F6"/>
    <w:rsid w:val="00CB2A86"/>
    <w:rsid w:val="00CB2B39"/>
    <w:rsid w:val="00CB2B74"/>
    <w:rsid w:val="00CB358A"/>
    <w:rsid w:val="00CB4662"/>
    <w:rsid w:val="00CB46C3"/>
    <w:rsid w:val="00CB637D"/>
    <w:rsid w:val="00CB6B90"/>
    <w:rsid w:val="00CB6F69"/>
    <w:rsid w:val="00CC03C3"/>
    <w:rsid w:val="00CC1215"/>
    <w:rsid w:val="00CC51B1"/>
    <w:rsid w:val="00CC7A49"/>
    <w:rsid w:val="00CD7BEE"/>
    <w:rsid w:val="00CE0146"/>
    <w:rsid w:val="00CE2B7E"/>
    <w:rsid w:val="00CE3A4F"/>
    <w:rsid w:val="00CE742D"/>
    <w:rsid w:val="00CE759D"/>
    <w:rsid w:val="00CF5467"/>
    <w:rsid w:val="00CF7791"/>
    <w:rsid w:val="00D010F7"/>
    <w:rsid w:val="00D07079"/>
    <w:rsid w:val="00D11AB9"/>
    <w:rsid w:val="00D120C9"/>
    <w:rsid w:val="00D27C5B"/>
    <w:rsid w:val="00D300D3"/>
    <w:rsid w:val="00D33388"/>
    <w:rsid w:val="00D34A6B"/>
    <w:rsid w:val="00D351B6"/>
    <w:rsid w:val="00D36DAD"/>
    <w:rsid w:val="00D37CEC"/>
    <w:rsid w:val="00D514ED"/>
    <w:rsid w:val="00D6137E"/>
    <w:rsid w:val="00D62597"/>
    <w:rsid w:val="00D6527F"/>
    <w:rsid w:val="00D65E5A"/>
    <w:rsid w:val="00D670B0"/>
    <w:rsid w:val="00D70043"/>
    <w:rsid w:val="00D72534"/>
    <w:rsid w:val="00D82A72"/>
    <w:rsid w:val="00D82F10"/>
    <w:rsid w:val="00D83F94"/>
    <w:rsid w:val="00D8580E"/>
    <w:rsid w:val="00D9022A"/>
    <w:rsid w:val="00D9144A"/>
    <w:rsid w:val="00D9395E"/>
    <w:rsid w:val="00DA251E"/>
    <w:rsid w:val="00DA6F7A"/>
    <w:rsid w:val="00DB1ED1"/>
    <w:rsid w:val="00DB270F"/>
    <w:rsid w:val="00DB3262"/>
    <w:rsid w:val="00DB47A6"/>
    <w:rsid w:val="00DB49D3"/>
    <w:rsid w:val="00DB4A14"/>
    <w:rsid w:val="00DB4AF0"/>
    <w:rsid w:val="00DB6BB4"/>
    <w:rsid w:val="00DC38CD"/>
    <w:rsid w:val="00DC7986"/>
    <w:rsid w:val="00DD070B"/>
    <w:rsid w:val="00DD5AF6"/>
    <w:rsid w:val="00DE3B9E"/>
    <w:rsid w:val="00DE457A"/>
    <w:rsid w:val="00DE7BB3"/>
    <w:rsid w:val="00DF2044"/>
    <w:rsid w:val="00DF4FC4"/>
    <w:rsid w:val="00DF54C9"/>
    <w:rsid w:val="00E0459E"/>
    <w:rsid w:val="00E0582D"/>
    <w:rsid w:val="00E13D96"/>
    <w:rsid w:val="00E14C8E"/>
    <w:rsid w:val="00E14DFD"/>
    <w:rsid w:val="00E23B6D"/>
    <w:rsid w:val="00E2474B"/>
    <w:rsid w:val="00E25A09"/>
    <w:rsid w:val="00E32544"/>
    <w:rsid w:val="00E34736"/>
    <w:rsid w:val="00E36DAB"/>
    <w:rsid w:val="00E37472"/>
    <w:rsid w:val="00E40705"/>
    <w:rsid w:val="00E471AD"/>
    <w:rsid w:val="00E60997"/>
    <w:rsid w:val="00E63058"/>
    <w:rsid w:val="00E7006A"/>
    <w:rsid w:val="00E737CC"/>
    <w:rsid w:val="00E7457B"/>
    <w:rsid w:val="00E77868"/>
    <w:rsid w:val="00E84007"/>
    <w:rsid w:val="00E8687A"/>
    <w:rsid w:val="00E91C54"/>
    <w:rsid w:val="00E91E14"/>
    <w:rsid w:val="00E9210F"/>
    <w:rsid w:val="00E979C1"/>
    <w:rsid w:val="00EA66D8"/>
    <w:rsid w:val="00EB2ABC"/>
    <w:rsid w:val="00EB3DD9"/>
    <w:rsid w:val="00EB6AAF"/>
    <w:rsid w:val="00EB6D95"/>
    <w:rsid w:val="00EB7B90"/>
    <w:rsid w:val="00EB7D87"/>
    <w:rsid w:val="00EC58E5"/>
    <w:rsid w:val="00EC6B63"/>
    <w:rsid w:val="00EC7E0A"/>
    <w:rsid w:val="00ED2243"/>
    <w:rsid w:val="00ED3985"/>
    <w:rsid w:val="00ED41E3"/>
    <w:rsid w:val="00ED4D66"/>
    <w:rsid w:val="00ED5D38"/>
    <w:rsid w:val="00ED6807"/>
    <w:rsid w:val="00ED6B2D"/>
    <w:rsid w:val="00EE1037"/>
    <w:rsid w:val="00EE2058"/>
    <w:rsid w:val="00EE240B"/>
    <w:rsid w:val="00EE321F"/>
    <w:rsid w:val="00EE3AAC"/>
    <w:rsid w:val="00EE457E"/>
    <w:rsid w:val="00EE5E91"/>
    <w:rsid w:val="00EE730B"/>
    <w:rsid w:val="00EF02D8"/>
    <w:rsid w:val="00EF3404"/>
    <w:rsid w:val="00F0621C"/>
    <w:rsid w:val="00F101E9"/>
    <w:rsid w:val="00F1050F"/>
    <w:rsid w:val="00F17D3F"/>
    <w:rsid w:val="00F17D5B"/>
    <w:rsid w:val="00F20CC4"/>
    <w:rsid w:val="00F21470"/>
    <w:rsid w:val="00F229A9"/>
    <w:rsid w:val="00F23215"/>
    <w:rsid w:val="00F25B34"/>
    <w:rsid w:val="00F25FA1"/>
    <w:rsid w:val="00F2611C"/>
    <w:rsid w:val="00F27D71"/>
    <w:rsid w:val="00F41CA1"/>
    <w:rsid w:val="00F45D31"/>
    <w:rsid w:val="00F52475"/>
    <w:rsid w:val="00F55DDF"/>
    <w:rsid w:val="00F622F7"/>
    <w:rsid w:val="00F624BA"/>
    <w:rsid w:val="00F636F1"/>
    <w:rsid w:val="00F642F4"/>
    <w:rsid w:val="00F66E15"/>
    <w:rsid w:val="00F70BD1"/>
    <w:rsid w:val="00F71836"/>
    <w:rsid w:val="00F76887"/>
    <w:rsid w:val="00F76CB5"/>
    <w:rsid w:val="00F80FC8"/>
    <w:rsid w:val="00F810CC"/>
    <w:rsid w:val="00F8554B"/>
    <w:rsid w:val="00F860DC"/>
    <w:rsid w:val="00F867BD"/>
    <w:rsid w:val="00F906E7"/>
    <w:rsid w:val="00F915BD"/>
    <w:rsid w:val="00F92066"/>
    <w:rsid w:val="00F94F55"/>
    <w:rsid w:val="00F959B2"/>
    <w:rsid w:val="00F96105"/>
    <w:rsid w:val="00F97133"/>
    <w:rsid w:val="00FA66E6"/>
    <w:rsid w:val="00FA78A5"/>
    <w:rsid w:val="00FA7BD5"/>
    <w:rsid w:val="00FB0988"/>
    <w:rsid w:val="00FB4D33"/>
    <w:rsid w:val="00FB4D95"/>
    <w:rsid w:val="00FB6FEE"/>
    <w:rsid w:val="00FB7164"/>
    <w:rsid w:val="00FC3338"/>
    <w:rsid w:val="00FC6DC4"/>
    <w:rsid w:val="00FD15E3"/>
    <w:rsid w:val="00FD1C76"/>
    <w:rsid w:val="00FD2377"/>
    <w:rsid w:val="00FD50A7"/>
    <w:rsid w:val="00FD518C"/>
    <w:rsid w:val="00FE211E"/>
    <w:rsid w:val="00FE393D"/>
    <w:rsid w:val="00FE3A67"/>
    <w:rsid w:val="00FE5D37"/>
    <w:rsid w:val="00FF0BF6"/>
    <w:rsid w:val="00FF2AD0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9584A-4193-4B31-AE43-24373BAF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3BEB"/>
    <w:pPr>
      <w:keepNext/>
      <w:ind w:left="85"/>
      <w:outlineLvl w:val="0"/>
    </w:pPr>
    <w:rPr>
      <w:rFonts w:ascii="Arial PL" w:eastAsia="Arial Unicode MS" w:hAnsi="Arial PL" w:cs="Arial Unicode MS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rsid w:val="00943BEB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3BEB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43BEB"/>
    <w:pPr>
      <w:keepNext/>
      <w:outlineLvl w:val="3"/>
    </w:pPr>
    <w:rPr>
      <w:rFonts w:ascii="Arial PL" w:eastAsia="Arial Unicode MS" w:hAnsi="Arial PL" w:cs="Arial Unicode MS"/>
      <w:b/>
      <w:bCs/>
      <w:szCs w:val="20"/>
    </w:rPr>
  </w:style>
  <w:style w:type="paragraph" w:styleId="Nagwek5">
    <w:name w:val="heading 5"/>
    <w:basedOn w:val="Normalny"/>
    <w:next w:val="Normalny"/>
    <w:qFormat/>
    <w:rsid w:val="00943BEB"/>
    <w:pPr>
      <w:keepNext/>
      <w:spacing w:after="100" w:afterAutospacing="1"/>
      <w:outlineLvl w:val="4"/>
    </w:pPr>
    <w:rPr>
      <w:rFonts w:ascii="Arial" w:eastAsia="Arial Unicode MS" w:hAnsi="Arial" w:cs="Arial"/>
      <w:b/>
      <w:color w:val="000000"/>
      <w:szCs w:val="20"/>
    </w:rPr>
  </w:style>
  <w:style w:type="paragraph" w:styleId="Nagwek6">
    <w:name w:val="heading 6"/>
    <w:basedOn w:val="Normalny"/>
    <w:next w:val="Normalny"/>
    <w:qFormat/>
    <w:rsid w:val="00943BEB"/>
    <w:pPr>
      <w:keepNext/>
      <w:tabs>
        <w:tab w:val="left" w:pos="4962"/>
        <w:tab w:val="left" w:pos="11259"/>
        <w:tab w:val="left" w:pos="15728"/>
      </w:tabs>
      <w:ind w:left="-16"/>
      <w:outlineLvl w:val="5"/>
    </w:pPr>
    <w:rPr>
      <w:rFonts w:ascii="Arial PL" w:eastAsia="Arial Unicode MS" w:hAnsi="Arial PL" w:cs="Arial Unicode MS"/>
      <w:b/>
      <w:bCs/>
      <w:szCs w:val="20"/>
    </w:rPr>
  </w:style>
  <w:style w:type="paragraph" w:styleId="Nagwek7">
    <w:name w:val="heading 7"/>
    <w:basedOn w:val="Normalny"/>
    <w:next w:val="Normalny"/>
    <w:qFormat/>
    <w:rsid w:val="00943BEB"/>
    <w:pPr>
      <w:keepNext/>
      <w:tabs>
        <w:tab w:val="left" w:pos="624"/>
      </w:tabs>
      <w:spacing w:after="40" w:line="180" w:lineRule="atLeas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943BEB"/>
    <w:pPr>
      <w:keepNext/>
      <w:spacing w:after="40" w:line="140" w:lineRule="exact"/>
      <w:ind w:right="85"/>
      <w:jc w:val="center"/>
      <w:outlineLvl w:val="7"/>
    </w:pPr>
    <w:rPr>
      <w:rFonts w:ascii="Arial" w:hAnsi="Arial"/>
      <w:b/>
      <w:bCs/>
      <w:color w:val="000000"/>
      <w:sz w:val="14"/>
    </w:rPr>
  </w:style>
  <w:style w:type="paragraph" w:styleId="Nagwek9">
    <w:name w:val="heading 9"/>
    <w:basedOn w:val="Normalny"/>
    <w:next w:val="Normalny"/>
    <w:qFormat/>
    <w:rsid w:val="009676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43BEB"/>
    <w:pPr>
      <w:spacing w:line="120" w:lineRule="atLeast"/>
    </w:pPr>
    <w:rPr>
      <w:rFonts w:ascii="Arial PL" w:hAnsi="Arial PL"/>
      <w:sz w:val="10"/>
      <w:szCs w:val="20"/>
    </w:rPr>
  </w:style>
  <w:style w:type="paragraph" w:styleId="Tekstpodstawowy">
    <w:name w:val="Body Text"/>
    <w:basedOn w:val="Normalny"/>
    <w:rsid w:val="00943BEB"/>
    <w:rPr>
      <w:rFonts w:ascii="Arial PL" w:hAnsi="Arial PL"/>
      <w:sz w:val="12"/>
      <w:szCs w:val="20"/>
    </w:rPr>
  </w:style>
  <w:style w:type="paragraph" w:styleId="Lista">
    <w:name w:val="List"/>
    <w:basedOn w:val="Normalny"/>
    <w:rsid w:val="00943BEB"/>
    <w:pPr>
      <w:ind w:left="283" w:hanging="283"/>
    </w:pPr>
    <w:rPr>
      <w:rFonts w:ascii="Arial PL" w:hAnsi="Arial PL"/>
      <w:szCs w:val="20"/>
    </w:rPr>
  </w:style>
  <w:style w:type="paragraph" w:styleId="Tekstpodstawowywcity">
    <w:name w:val="Body Text Indent"/>
    <w:basedOn w:val="Normalny"/>
    <w:rsid w:val="00943BEB"/>
    <w:pPr>
      <w:spacing w:after="120"/>
      <w:ind w:left="283"/>
    </w:pPr>
    <w:rPr>
      <w:rFonts w:ascii="Arial PL" w:hAnsi="Arial PL"/>
      <w:szCs w:val="20"/>
    </w:rPr>
  </w:style>
  <w:style w:type="paragraph" w:styleId="Stopka">
    <w:name w:val="footer"/>
    <w:basedOn w:val="Normalny"/>
    <w:link w:val="StopkaZnak"/>
    <w:rsid w:val="00943B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43BE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943BEB"/>
    <w:rPr>
      <w:sz w:val="20"/>
      <w:szCs w:val="20"/>
    </w:rPr>
  </w:style>
  <w:style w:type="paragraph" w:styleId="Mapadokumentu">
    <w:name w:val="Document Map"/>
    <w:basedOn w:val="Normalny"/>
    <w:rsid w:val="00943BEB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943BEB"/>
    <w:pPr>
      <w:spacing w:line="360" w:lineRule="auto"/>
      <w:ind w:left="113" w:right="113"/>
      <w:jc w:val="center"/>
    </w:pPr>
    <w:rPr>
      <w:iCs/>
    </w:rPr>
  </w:style>
  <w:style w:type="paragraph" w:styleId="Tekstpodstawowy3">
    <w:name w:val="Body Text 3"/>
    <w:basedOn w:val="Normalny"/>
    <w:rsid w:val="001172FA"/>
    <w:pPr>
      <w:spacing w:line="110" w:lineRule="exact"/>
      <w:jc w:val="both"/>
    </w:pPr>
    <w:rPr>
      <w:rFonts w:ascii="Arial" w:hAnsi="Arial"/>
      <w:sz w:val="11"/>
      <w:szCs w:val="20"/>
    </w:rPr>
  </w:style>
  <w:style w:type="table" w:styleId="Tabela-Siatka">
    <w:name w:val="Table Grid"/>
    <w:basedOn w:val="Standardowy"/>
    <w:rsid w:val="0083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5C5A1B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08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2760"/>
    <w:rPr>
      <w:sz w:val="24"/>
      <w:szCs w:val="24"/>
    </w:rPr>
  </w:style>
  <w:style w:type="character" w:customStyle="1" w:styleId="StopkaZnak">
    <w:name w:val="Stopka Znak"/>
    <w:link w:val="Stopka"/>
    <w:rsid w:val="00B648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Marczak</dc:creator>
  <cp:keywords/>
  <dc:description/>
  <cp:lastModifiedBy>Alicja Kowalczyk</cp:lastModifiedBy>
  <cp:revision>2</cp:revision>
  <cp:lastPrinted>2012-05-28T10:44:00Z</cp:lastPrinted>
  <dcterms:created xsi:type="dcterms:W3CDTF">2017-07-19T13:04:00Z</dcterms:created>
  <dcterms:modified xsi:type="dcterms:W3CDTF">2017-07-19T13:04:00Z</dcterms:modified>
</cp:coreProperties>
</file>