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Wysokiem Maz. </w:t>
            </w:r>
            <w:r w:rsidR="00371AA3">
              <w:rPr>
                <w:rFonts w:ascii="Arial" w:hAnsi="Arial" w:cs="Arial"/>
              </w:rPr>
              <w:t xml:space="preserve"> [WYDZIAL]</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r w:rsidR="001D3648">
              <w:rPr>
                <w:color w:val="000000"/>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1D3648">
            <w:pPr>
              <w:jc w:val="center"/>
              <w:rPr>
                <w:rFonts w:ascii="Arial" w:hAnsi="Arial" w:cs="Arial"/>
                <w:b/>
                <w:bCs/>
                <w:color w:val="000000"/>
              </w:rPr>
            </w:pPr>
            <w:r w:rsidRPr="009B49EE">
              <w:rPr>
                <w:rFonts w:ascii="Arial" w:hAnsi="Arial" w:cs="Arial"/>
                <w:b/>
                <w:bCs/>
                <w:color w:val="000000"/>
              </w:rPr>
              <w:t xml:space="preserve">w sprawach rodzinnych </w:t>
            </w:r>
            <w:r w:rsidR="001D3648">
              <w:rPr>
                <w:rFonts w:ascii="Arial" w:hAnsi="Arial" w:cs="Arial"/>
                <w:b/>
                <w:bCs/>
                <w:color w:val="000000"/>
              </w:rPr>
              <w:t>i</w:t>
            </w:r>
            <w:r w:rsidRPr="009B49EE">
              <w:rPr>
                <w:rFonts w:ascii="Arial" w:hAnsi="Arial" w:cs="Arial"/>
                <w:b/>
                <w:bCs/>
                <w:color w:val="000000"/>
              </w:rPr>
              <w:t xml:space="preserve">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1D3648" w:rsidRPr="001D3648" w:rsidRDefault="001D3648" w:rsidP="001D3648">
            <w:pPr>
              <w:spacing w:before="40" w:after="8"/>
              <w:ind w:left="239" w:right="85"/>
              <w:rPr>
                <w:rFonts w:ascii="Arial" w:hAnsi="Arial" w:cs="Arial"/>
                <w:bCs/>
                <w:color w:val="000000"/>
                <w:sz w:val="22"/>
                <w:szCs w:val="22"/>
              </w:rPr>
            </w:pPr>
            <w:r w:rsidRPr="001D3648">
              <w:rPr>
                <w:rFonts w:ascii="Arial" w:hAnsi="Arial" w:cs="Arial"/>
                <w:bCs/>
                <w:color w:val="000000"/>
                <w:sz w:val="22"/>
                <w:szCs w:val="22"/>
              </w:rPr>
              <w:t xml:space="preserve">Termin przekazania: </w:t>
            </w:r>
          </w:p>
          <w:p w:rsidR="00E11431" w:rsidRPr="009B49EE" w:rsidRDefault="00A206FB" w:rsidP="001D3648">
            <w:pPr>
              <w:spacing w:before="40"/>
              <w:ind w:left="239"/>
              <w:rPr>
                <w:rFonts w:ascii="Arial" w:hAnsi="Arial" w:cs="Arial"/>
                <w:bCs/>
                <w:color w:val="000000"/>
                <w:sz w:val="16"/>
                <w:szCs w:val="16"/>
              </w:rPr>
            </w:pPr>
            <w:r>
              <w:rPr>
                <w:rFonts w:ascii="Arial" w:hAnsi="Arial" w:cs="Arial"/>
                <w:bCs/>
                <w:color w:val="000000"/>
                <w:sz w:val="22"/>
                <w:szCs w:val="22"/>
              </w:rPr>
              <w:t>zgodnie z PBSSP 2017</w:t>
            </w:r>
            <w:r w:rsidR="001D3648" w:rsidRPr="001D3648">
              <w:rPr>
                <w:rFonts w:ascii="Arial" w:hAnsi="Arial" w:cs="Arial"/>
                <w:bCs/>
                <w:color w:val="000000"/>
                <w:sz w:val="22"/>
                <w:szCs w:val="22"/>
              </w:rPr>
              <w:t xml:space="preserve"> r</w:t>
            </w:r>
            <w:r>
              <w:rPr>
                <w:rFonts w:ascii="Arial" w:hAnsi="Arial" w:cs="Arial"/>
                <w:bCs/>
                <w:color w:val="000000"/>
                <w:sz w:val="22"/>
                <w:szCs w:val="22"/>
              </w:rPr>
              <w:t>.</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Białostocka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2017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8432E2">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8432E2">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121</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518</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456</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183</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104</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472</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413</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256</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144</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214</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71</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240</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163</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CE7DFC">
            <w:pPr>
              <w:jc w:val="right"/>
              <w:rPr>
                <w:rFonts w:ascii="Arial" w:hAnsi="Arial" w:cs="Arial"/>
                <w:color w:val="000000"/>
                <w:sz w:val="14"/>
                <w:szCs w:val="14"/>
              </w:rPr>
            </w:pPr>
            <w:r w:rsidRPr="00CE7DFC">
              <w:rPr>
                <w:rFonts w:ascii="Arial" w:hAnsi="Arial" w:cs="Arial"/>
                <w:color w:val="000000"/>
                <w:sz w:val="14"/>
                <w:szCs w:val="14"/>
              </w:rPr>
              <w:t>i)</w:t>
            </w:r>
            <w:r w:rsidR="008432E2">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59"/>
        <w:gridCol w:w="28"/>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2588A">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D2588A">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19</w:t>
            </w: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r>
      <w:tr w:rsidR="0038106B" w:rsidRPr="009B49EE" w:rsidTr="00D2588A">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D2588A">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8A2753" w:rsidRPr="009B49EE" w:rsidTr="00D2588A">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lastRenderedPageBreak/>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81"/>
        <w:gridCol w:w="1023"/>
        <w:gridCol w:w="685"/>
        <w:gridCol w:w="756"/>
        <w:gridCol w:w="65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D2588A">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457"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D2588A">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772"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1023"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685"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56"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D61516">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rsidTr="00D005C9">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D005C9">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D005C9">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(wiersze 47 do 52, 55 do 66</w:t>
            </w:r>
            <w:r w:rsidR="00FA2F51">
              <w:rPr>
                <w:rFonts w:ascii="Arial" w:hAnsi="Arial" w:cs="Arial"/>
                <w:color w:val="000000"/>
                <w:sz w:val="12"/>
              </w:rPr>
              <w:t>,  74 do 80</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97</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56</w:t>
            </w:r>
          </w:p>
        </w:tc>
      </w:tr>
      <w:tr w:rsidR="004072D0" w:rsidRPr="009B49EE" w:rsidTr="00D005C9">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2588A">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g)</w:t>
            </w:r>
            <w:r w:rsidR="004072D0">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19</w:t>
            </w:r>
          </w:p>
        </w:tc>
      </w:tr>
      <w:tr w:rsidR="004072D0" w:rsidRPr="009B49EE" w:rsidTr="00D2588A">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2588A">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D2588A">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81"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 z 2015 r., poz. 464, z późn. zm.)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sidR="00481C7F">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00481C7F" w:rsidRPr="00481C7F">
              <w:rPr>
                <w:rFonts w:ascii="Arial" w:hAnsi="Arial" w:cs="Arial"/>
                <w:color w:val="000000"/>
                <w:sz w:val="12"/>
              </w:rPr>
              <w:t>(Dz. U. z 2015 r., Nr 793 z późn. zm.)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D134E7">
            <w:pPr>
              <w:jc w:val="right"/>
              <w:rPr>
                <w:rFonts w:ascii="Arial" w:hAnsi="Arial" w:cs="Arial"/>
                <w:color w:val="000000"/>
                <w:sz w:val="14"/>
                <w:szCs w:val="14"/>
              </w:rPr>
            </w:pPr>
            <w:r w:rsidRPr="00D134E7">
              <w:rPr>
                <w:rFonts w:ascii="Arial" w:hAnsi="Arial" w:cs="Arial"/>
                <w:color w:val="000000"/>
                <w:sz w:val="14"/>
                <w:szCs w:val="14"/>
              </w:rPr>
              <w:t>f)</w:t>
            </w:r>
            <w:r w:rsidR="004C2EBF">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FB33AD">
            <w:pPr>
              <w:jc w:val="right"/>
              <w:rPr>
                <w:rFonts w:ascii="Arial" w:hAnsi="Arial" w:cs="Arial"/>
                <w:color w:val="000000"/>
                <w:sz w:val="14"/>
                <w:szCs w:val="14"/>
              </w:rPr>
            </w:pPr>
            <w:r>
              <w:rPr>
                <w:rFonts w:ascii="Arial" w:hAnsi="Arial" w:cs="Arial"/>
                <w:color w:val="000000"/>
                <w:sz w:val="14"/>
                <w:szCs w:val="14"/>
              </w:rPr>
              <w:t>h)</w:t>
            </w:r>
            <w:r w:rsidR="004C2EBF">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lastRenderedPageBreak/>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2"/>
        <w:gridCol w:w="594"/>
        <w:gridCol w:w="1280"/>
        <w:gridCol w:w="49"/>
        <w:gridCol w:w="480"/>
        <w:gridCol w:w="358"/>
        <w:gridCol w:w="981"/>
        <w:gridCol w:w="1023"/>
        <w:gridCol w:w="685"/>
        <w:gridCol w:w="756"/>
        <w:gridCol w:w="658"/>
        <w:gridCol w:w="756"/>
        <w:gridCol w:w="616"/>
        <w:gridCol w:w="616"/>
        <w:gridCol w:w="644"/>
        <w:gridCol w:w="634"/>
        <w:gridCol w:w="10"/>
        <w:gridCol w:w="34"/>
        <w:gridCol w:w="544"/>
        <w:gridCol w:w="31"/>
        <w:gridCol w:w="7"/>
        <w:gridCol w:w="585"/>
        <w:gridCol w:w="51"/>
        <w:gridCol w:w="7"/>
        <w:gridCol w:w="510"/>
        <w:gridCol w:w="693"/>
        <w:gridCol w:w="623"/>
        <w:gridCol w:w="687"/>
        <w:gridCol w:w="14"/>
        <w:gridCol w:w="626"/>
        <w:gridCol w:w="866"/>
      </w:tblGrid>
      <w:tr w:rsidR="00D005C9" w:rsidRPr="009B49EE" w:rsidTr="00FE5FB9">
        <w:trPr>
          <w:cantSplit/>
          <w:tblHeader/>
        </w:trPr>
        <w:tc>
          <w:tcPr>
            <w:tcW w:w="2525" w:type="dxa"/>
            <w:gridSpan w:val="4"/>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0" w:type="dxa"/>
            <w:gridSpan w:val="19"/>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FE5FB9">
        <w:trPr>
          <w:cantSplit/>
          <w:trHeight w:val="174"/>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5" w:type="dxa"/>
            <w:gridSpan w:val="18"/>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8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3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79" w:type="dxa"/>
            <w:gridSpan w:val="9"/>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21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79" w:type="dxa"/>
            <w:gridSpan w:val="9"/>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54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8" w:type="dxa"/>
            <w:gridSpan w:val="3"/>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blHeader/>
        </w:trPr>
        <w:tc>
          <w:tcPr>
            <w:tcW w:w="3363" w:type="dxa"/>
            <w:gridSpan w:val="6"/>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68" w:type="dxa"/>
            <w:gridSpan w:val="3"/>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012D3A" w:rsidRPr="009B49EE" w:rsidTr="00FE5FB9">
        <w:tblPrEx>
          <w:tblCellMar>
            <w:right w:w="70" w:type="dxa"/>
          </w:tblCellMar>
        </w:tblPrEx>
        <w:trPr>
          <w:cantSplit/>
          <w:trHeight w:val="286"/>
        </w:trPr>
        <w:tc>
          <w:tcPr>
            <w:tcW w:w="602" w:type="dxa"/>
            <w:vMerge w:val="restart"/>
            <w:tcBorders>
              <w:left w:val="single" w:sz="8" w:space="0" w:color="auto"/>
              <w:right w:val="single" w:sz="4" w:space="0" w:color="auto"/>
            </w:tcBorders>
            <w:vAlign w:val="center"/>
          </w:tcPr>
          <w:p w:rsidR="00012D3A" w:rsidRPr="009B49EE" w:rsidRDefault="00012D3A"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012D3A" w:rsidRPr="009B49EE" w:rsidRDefault="00012D3A"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3" w:type="dxa"/>
            <w:gridSpan w:val="3"/>
            <w:tcBorders>
              <w:left w:val="single" w:sz="8" w:space="0" w:color="auto"/>
              <w:right w:val="single" w:sz="4" w:space="0" w:color="auto"/>
            </w:tcBorders>
            <w:shd w:val="clear" w:color="auto" w:fill="auto"/>
            <w:vAlign w:val="center"/>
          </w:tcPr>
          <w:p w:rsidR="00012D3A" w:rsidRPr="009B49EE" w:rsidRDefault="00012D3A"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012D3A" w:rsidRPr="009B49EE" w:rsidRDefault="00012D3A" w:rsidP="00135388">
            <w:pPr>
              <w:rPr>
                <w:rFonts w:ascii="Arial" w:hAnsi="Arial" w:cs="Arial"/>
                <w:color w:val="000000"/>
                <w:sz w:val="12"/>
              </w:rPr>
            </w:pPr>
          </w:p>
        </w:tc>
        <w:tc>
          <w:tcPr>
            <w:tcW w:w="594" w:type="dxa"/>
            <w:vMerge w:val="restart"/>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9" w:type="dxa"/>
            <w:gridSpan w:val="2"/>
            <w:tcBorders>
              <w:left w:val="single" w:sz="4" w:space="0" w:color="auto"/>
              <w:right w:val="single" w:sz="4" w:space="0" w:color="auto"/>
            </w:tcBorders>
            <w:vAlign w:val="center"/>
          </w:tcPr>
          <w:p w:rsidR="00012D3A" w:rsidRPr="009B49EE" w:rsidRDefault="00012D3A"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4"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4"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E80320" w:rsidRPr="009B49EE" w:rsidTr="00FE5FB9">
        <w:tblPrEx>
          <w:tblCellMar>
            <w:right w:w="70" w:type="dxa"/>
          </w:tblCellMar>
        </w:tblPrEx>
        <w:trPr>
          <w:cantSplit/>
          <w:trHeight w:val="266"/>
        </w:trPr>
        <w:tc>
          <w:tcPr>
            <w:tcW w:w="2476"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0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16</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r>
      <w:tr w:rsidR="00E80320" w:rsidRPr="009B49EE" w:rsidTr="00FE5FB9">
        <w:tblPrEx>
          <w:tblCellMar>
            <w:right w:w="70" w:type="dxa"/>
          </w:tblCellMar>
        </w:tblPrEx>
        <w:trPr>
          <w:cantSplit/>
          <w:trHeight w:val="29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w:t>
            </w:r>
            <w:r w:rsidR="008A68C2">
              <w:rPr>
                <w:rFonts w:ascii="Arial" w:hAnsi="Arial" w:cs="Arial"/>
                <w:color w:val="000000"/>
                <w:sz w:val="12"/>
              </w:rPr>
              <w:t xml:space="preserve"> i </w:t>
            </w:r>
            <w:r w:rsidRPr="009B49EE">
              <w:rPr>
                <w:rFonts w:ascii="Arial" w:hAnsi="Arial" w:cs="Arial"/>
                <w:color w:val="000000"/>
                <w:sz w:val="12"/>
              </w:rPr>
              <w:t>o</w:t>
            </w:r>
            <w:r w:rsidR="008A68C2">
              <w:rPr>
                <w:rFonts w:ascii="Arial" w:hAnsi="Arial" w:cs="Arial"/>
                <w:color w:val="000000"/>
                <w:sz w:val="12"/>
              </w:rPr>
              <w:t>p</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r>
      <w:tr w:rsidR="00E80320" w:rsidRPr="009B49EE" w:rsidTr="00FE5FB9">
        <w:tblPrEx>
          <w:tblCellMar>
            <w:right w:w="70" w:type="dxa"/>
          </w:tblCellMar>
        </w:tblPrEx>
        <w:trPr>
          <w:cantSplit/>
          <w:trHeight w:val="22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8"/>
        </w:trPr>
        <w:tc>
          <w:tcPr>
            <w:tcW w:w="2476"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529"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529" w:type="dxa"/>
            <w:gridSpan w:val="2"/>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36"/>
        </w:trPr>
        <w:tc>
          <w:tcPr>
            <w:tcW w:w="2476"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50"/>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00110C86"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EC7CE7" w:rsidRDefault="00EC7CE7" w:rsidP="00CE18CB">
      <w:pPr>
        <w:tabs>
          <w:tab w:val="center" w:pos="7881"/>
        </w:tabs>
        <w:rPr>
          <w:rFonts w:ascii="Arial" w:hAnsi="Arial" w:cs="Arial"/>
          <w:b/>
          <w:color w:val="000000"/>
          <w:sz w:val="18"/>
          <w:szCs w:val="18"/>
        </w:rPr>
      </w:pPr>
    </w:p>
    <w:p w:rsidR="00EC7CE7" w:rsidRDefault="00E442D4" w:rsidP="00CE18CB">
      <w:pPr>
        <w:tabs>
          <w:tab w:val="center" w:pos="7881"/>
        </w:tabs>
        <w:rPr>
          <w:rFonts w:ascii="Arial" w:hAnsi="Arial" w:cs="Arial"/>
          <w:b/>
          <w:color w:val="000000"/>
          <w:sz w:val="18"/>
          <w:szCs w:val="18"/>
        </w:rPr>
      </w:pPr>
      <w:r w:rsidRPr="00335EA2">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5894070</wp:posOffset>
                </wp:positionH>
                <wp:positionV relativeFrom="paragraph">
                  <wp:posOffset>116205</wp:posOffset>
                </wp:positionV>
                <wp:extent cx="720090" cy="179705"/>
                <wp:effectExtent l="17145" t="10160" r="15240" b="1016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2BA" w:rsidRDefault="00AD12BA" w:rsidP="00C61AEE">
                            <w:pPr>
                              <w:jc w:val="right"/>
                            </w:pPr>
                            <w:r>
                              <w:rPr>
                                <w:rFonts w:ascii="Arial" w:hAnsi="Arial" w:cs="Arial"/>
                                <w:color w:val="000000"/>
                                <w:sz w:val="14"/>
                                <w:szCs w:val="1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4.1pt;margin-top:9.15pt;width:56.7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" filled="f" strokeweight="1.5pt">
                <v:textbox>
                  <w:txbxContent>
                    <w:p w:rsidR="00AD12BA" w:rsidRDefault="00AD12BA" w:rsidP="00C61AEE">
                      <w:pPr>
                        <w:jc w:val="right"/>
                      </w:pPr>
                      <w:r>
                        <w:rPr>
                          <w:rFonts w:ascii="Arial" w:hAnsi="Arial" w:cs="Arial"/>
                          <w:color w:val="000000"/>
                          <w:sz w:val="14"/>
                          <w:szCs w:val="14"/>
                        </w:rPr>
                        <w:t>21</w:t>
                      </w:r>
                    </w:p>
                  </w:txbxContent>
                </v:textbox>
              </v:rect>
            </w:pict>
          </mc:Fallback>
        </mc:AlternateContent>
      </w:r>
      <w:r w:rsidRPr="00335EA2">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4089400</wp:posOffset>
                </wp:positionH>
                <wp:positionV relativeFrom="paragraph">
                  <wp:posOffset>116205</wp:posOffset>
                </wp:positionV>
                <wp:extent cx="720090" cy="179705"/>
                <wp:effectExtent l="12700" t="10160" r="10160" b="1016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2BA" w:rsidRPr="00C61AEE" w:rsidRDefault="00AD12BA" w:rsidP="00C61AEE">
                            <w:pPr>
                              <w:jc w:val="right"/>
                              <w:rPr>
                                <w:rFonts w:ascii="Arial" w:hAnsi="Arial" w:cs="Arial"/>
                                <w:sz w:val="14"/>
                                <w:szCs w:val="14"/>
                              </w:rPr>
                            </w:pPr>
                            <w:r>
                              <w:rPr>
                                <w:rFonts w:ascii="Arial" w:hAnsi="Arial" w:cs="Arial"/>
                                <w:color w:val="000000"/>
                                <w:sz w:val="14"/>
                                <w:szCs w:val="14"/>
                              </w:rPr>
                              <w:t>9</w:t>
                            </w:r>
                          </w:p>
                          <w:p w:rsidR="00AD12BA" w:rsidRPr="00C61AEE" w:rsidRDefault="00AD12BA"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22pt;margin-top:9.15pt;width:56.7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" filled="f" strokeweight="1.5pt">
                <v:textbox>
                  <w:txbxContent>
                    <w:p w:rsidR="00AD12BA" w:rsidRPr="00C61AEE" w:rsidRDefault="00AD12BA" w:rsidP="00C61AEE">
                      <w:pPr>
                        <w:jc w:val="right"/>
                        <w:rPr>
                          <w:rFonts w:ascii="Arial" w:hAnsi="Arial" w:cs="Arial"/>
                          <w:sz w:val="14"/>
                          <w:szCs w:val="14"/>
                        </w:rPr>
                      </w:pPr>
                      <w:r>
                        <w:rPr>
                          <w:rFonts w:ascii="Arial" w:hAnsi="Arial" w:cs="Arial"/>
                          <w:color w:val="000000"/>
                          <w:sz w:val="14"/>
                          <w:szCs w:val="14"/>
                        </w:rPr>
                        <w:t>9</w:t>
                      </w:r>
                    </w:p>
                    <w:p w:rsidR="00AD12BA" w:rsidRPr="00C61AEE" w:rsidRDefault="00AD12BA" w:rsidP="00C61AEE">
                      <w:pPr>
                        <w:jc w:val="right"/>
                        <w:rPr>
                          <w:rFonts w:ascii="Arial" w:hAnsi="Arial" w:cs="Arial"/>
                          <w:sz w:val="14"/>
                          <w:szCs w:val="14"/>
                        </w:rPr>
                      </w:pP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110C86" w:rsidRPr="002A6562">
        <w:rPr>
          <w:rFonts w:ascii="Arial" w:hAnsi="Arial" w:cs="Arial"/>
          <w:b/>
          <w:color w:val="000000"/>
          <w:sz w:val="16"/>
          <w:szCs w:val="16"/>
        </w:rPr>
        <w:t xml:space="preserve">Liczba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 wymaganego w celu odbycia rozprawy [art. 45 ust. 1 ustawy z dnia 19 sierpnia 1994 r. o ochronie zdrowia psychicznego (Dz. U. z 2016 r., poz. 546)]</w:t>
      </w:r>
    </w:p>
    <w:p w:rsidR="00D16C4B" w:rsidRPr="002C2D55" w:rsidRDefault="00D16C4B" w:rsidP="00D16C4B">
      <w:pPr>
        <w:pStyle w:val="Tekstpodstawowy"/>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9</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4</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D16C4B" w:rsidRPr="002C2D55" w:rsidRDefault="00D16C4B" w:rsidP="00D16C4B">
      <w:pPr>
        <w:pStyle w:val="Tekstpodstawowy"/>
        <w:rPr>
          <w:b/>
          <w:sz w:val="18"/>
          <w:szCs w:val="18"/>
        </w:rPr>
      </w:pPr>
    </w:p>
    <w:p w:rsidR="00D16C4B" w:rsidRPr="002C2D55" w:rsidRDefault="00E442D4" w:rsidP="00D16C4B">
      <w:pPr>
        <w:pStyle w:val="Tekstpodstawowy"/>
        <w:rPr>
          <w:b/>
          <w:sz w:val="18"/>
          <w:szCs w:val="18"/>
        </w:rPr>
      </w:pPr>
      <w:r>
        <w:rPr>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1195070</wp:posOffset>
                </wp:positionH>
                <wp:positionV relativeFrom="paragraph">
                  <wp:posOffset>330200</wp:posOffset>
                </wp:positionV>
                <wp:extent cx="720090" cy="179705"/>
                <wp:effectExtent l="13970" t="17780" r="18415" b="1206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F36C85">
                            <w:pPr>
                              <w:rPr>
                                <w:rFonts w:ascii="Arial" w:hAnsi="Arial" w:cs="Arial"/>
                                <w:color w:val="000000"/>
                                <w:sz w:val="14"/>
                                <w:szCs w:val="14"/>
                              </w:rPr>
                            </w:pPr>
                          </w:p>
                          <w:p w:rsidR="00AD12BA" w:rsidRDefault="00AD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" strokeweight="1.5pt">
                <v:textbox>
                  <w:txbxContent>
                    <w:p w:rsidR="00AD12BA" w:rsidRDefault="00AD12BA" w:rsidP="00F36C85">
                      <w:pPr>
                        <w:rPr>
                          <w:rFonts w:ascii="Arial" w:hAnsi="Arial" w:cs="Arial"/>
                          <w:color w:val="000000"/>
                          <w:sz w:val="14"/>
                          <w:szCs w:val="14"/>
                        </w:rPr>
                      </w:pPr>
                    </w:p>
                    <w:p w:rsidR="00AD12BA" w:rsidRDefault="00AD12BA"/>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2016 r., poz. 546) </w:t>
      </w:r>
    </w:p>
    <w:p w:rsidR="00EC7CE7" w:rsidRDefault="00E442D4" w:rsidP="00851B5A">
      <w:pPr>
        <w:spacing w:before="120" w:after="40"/>
        <w:rPr>
          <w:rFonts w:ascii="Arial" w:hAnsi="Arial" w:cs="Arial"/>
          <w:bCs/>
          <w:color w:val="000000"/>
          <w:sz w:val="16"/>
          <w:szCs w:val="16"/>
        </w:rPr>
      </w:pPr>
      <w:r w:rsidRPr="00335EA2">
        <w:rPr>
          <w:b/>
          <w:noProof/>
          <w:color w:val="000000"/>
          <w:szCs w:val="18"/>
        </w:rPr>
        <mc:AlternateContent>
          <mc:Choice Requires="wps">
            <w:drawing>
              <wp:anchor distT="0" distB="0" distL="114300" distR="114300" simplePos="0" relativeHeight="251656192" behindDoc="0" locked="0" layoutInCell="1" allowOverlap="1">
                <wp:simplePos x="0" y="0"/>
                <wp:positionH relativeFrom="column">
                  <wp:posOffset>5464810</wp:posOffset>
                </wp:positionH>
                <wp:positionV relativeFrom="paragraph">
                  <wp:posOffset>187960</wp:posOffset>
                </wp:positionV>
                <wp:extent cx="720090" cy="236855"/>
                <wp:effectExtent l="16510" t="12065" r="15875" b="1778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AD12BA" w:rsidRDefault="00AD12BA" w:rsidP="00CE18CB">
                            <w:pPr>
                              <w:jc w:val="right"/>
                              <w:rPr>
                                <w:rFonts w:ascii="Arial" w:hAnsi="Arial" w:cs="Arial"/>
                                <w:color w:val="000000"/>
                                <w:sz w:val="14"/>
                                <w:szCs w:val="14"/>
                              </w:rPr>
                            </w:pPr>
                          </w:p>
                          <w:p w:rsidR="00AD12BA" w:rsidRPr="00D03C19" w:rsidRDefault="00AD12BA"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c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s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" strokeweight="1.5pt">
                <v:textbox>
                  <w:txbxContent>
                    <w:p w:rsidR="00AD12BA" w:rsidRDefault="00AD12BA" w:rsidP="00CE18CB">
                      <w:pPr>
                        <w:jc w:val="right"/>
                        <w:rPr>
                          <w:rFonts w:ascii="Arial" w:hAnsi="Arial" w:cs="Arial"/>
                          <w:color w:val="000000"/>
                          <w:sz w:val="14"/>
                          <w:szCs w:val="14"/>
                        </w:rPr>
                      </w:pPr>
                    </w:p>
                    <w:p w:rsidR="00AD12BA" w:rsidRPr="00D03C19" w:rsidRDefault="00AD12BA"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B71D65" w:rsidP="00507EB6">
      <w:pPr>
        <w:rPr>
          <w:rFonts w:ascii="Arial" w:hAnsi="Arial" w:cs="Arial"/>
          <w:b/>
          <w:color w:val="000000"/>
          <w:sz w:val="18"/>
          <w:szCs w:val="18"/>
        </w:rPr>
      </w:pPr>
    </w:p>
    <w:p w:rsidR="00B71D65" w:rsidRDefault="00E442D4" w:rsidP="00507EB6">
      <w:pPr>
        <w:rPr>
          <w:rFonts w:ascii="Arial" w:hAnsi="Arial" w:cs="Arial"/>
          <w:b/>
          <w:color w:val="000000"/>
          <w:sz w:val="18"/>
          <w:szCs w:val="18"/>
        </w:rPr>
      </w:pPr>
      <w:r w:rsidRPr="00335EA2">
        <w:rPr>
          <w:b/>
          <w:noProof/>
          <w:color w:val="000000"/>
          <w:szCs w:val="18"/>
        </w:rPr>
        <mc:AlternateContent>
          <mc:Choice Requires="wps">
            <w:drawing>
              <wp:anchor distT="0" distB="0" distL="114300" distR="114300" simplePos="0" relativeHeight="251657216" behindDoc="0" locked="0" layoutInCell="1" allowOverlap="1">
                <wp:simplePos x="0" y="0"/>
                <wp:positionH relativeFrom="column">
                  <wp:posOffset>3938270</wp:posOffset>
                </wp:positionH>
                <wp:positionV relativeFrom="paragraph">
                  <wp:posOffset>67945</wp:posOffset>
                </wp:positionV>
                <wp:extent cx="720090" cy="221615"/>
                <wp:effectExtent l="13970" t="11430" r="18415" b="1460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AD12BA" w:rsidRPr="00D03C19" w:rsidRDefault="00AD12BA">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g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i0oMUyj&#10;R59RNWY6JUixjAINzpeY9+QeIZbo3b3l3zwxdttjmrgFsEMvWIO0ipifvbgQDx6vknr4aBuEZ/tg&#10;k1ZjCzoCogpkTJY8ny0RYyAcX75Fk1doHMfQfF5cTYwyVp4uO/DhvbCaxE1FAbkncHa49yGSYeUp&#10;JZG3SjY7qVQ6QFdvFZADw+7YpSfxxxov05QhA5a2ypd5gn4R9JcYeXr+hqFlwD5XUlf0+pzEyijb&#10;O9OkLgxMqmmPnJU56hilmywIYz0mpxYnU2rbPKOwYKe2xjHETW/hByUDtnRF/fc9A0GJ+mD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8pthgKQIAAFAEAAAOAAAAAAAAAAAAAAAAAC4CAABkcnMv&#10;ZTJvRG9jLnhtbFBLAQItABQABgAIAAAAIQAsswFG4AAAAAkBAAAPAAAAAAAAAAAAAAAAAIMEAABk&#10;cnMvZG93bnJldi54bWxQSwUGAAAAAAQABADzAAAAkAUAAAAA&#10;" strokeweight="1.5pt">
                <v:textbox>
                  <w:txbxContent>
                    <w:p w:rsidR="00AD12BA" w:rsidRPr="00D03C19" w:rsidRDefault="00AD12BA">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2"/>
        <w:gridCol w:w="1656"/>
        <w:gridCol w:w="1620"/>
      </w:tblGrid>
      <w:tr w:rsidR="00851B5A" w:rsidRPr="00094E68" w:rsidTr="00100548">
        <w:trPr>
          <w:trHeight w:val="548"/>
        </w:trPr>
        <w:tc>
          <w:tcPr>
            <w:tcW w:w="4166" w:type="dxa"/>
            <w:gridSpan w:val="2"/>
            <w:shd w:val="clear" w:color="auto" w:fill="auto"/>
            <w:vAlign w:val="center"/>
          </w:tcPr>
          <w:p w:rsidR="00851B5A" w:rsidRPr="00486236" w:rsidRDefault="00851B5A" w:rsidP="00100548">
            <w:pPr>
              <w:spacing w:before="120" w:after="40" w:line="120" w:lineRule="exact"/>
              <w:jc w:val="center"/>
              <w:rPr>
                <w:rFonts w:ascii="Arial" w:hAnsi="Arial" w:cs="Arial"/>
                <w:sz w:val="14"/>
                <w:szCs w:val="14"/>
              </w:rPr>
            </w:pPr>
            <w:r w:rsidRPr="00486236">
              <w:rPr>
                <w:rFonts w:ascii="Arial" w:hAnsi="Arial" w:cs="Arial"/>
                <w:sz w:val="14"/>
                <w:szCs w:val="14"/>
              </w:rPr>
              <w:t>Wyszczególnienie</w:t>
            </w:r>
          </w:p>
        </w:tc>
        <w:tc>
          <w:tcPr>
            <w:tcW w:w="1656"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spraw</w:t>
            </w:r>
          </w:p>
          <w:p w:rsidR="00851B5A" w:rsidRPr="00486236" w:rsidRDefault="00851B5A" w:rsidP="00100548">
            <w:pPr>
              <w:ind w:right="-50"/>
              <w:jc w:val="center"/>
              <w:rPr>
                <w:rFonts w:ascii="Arial" w:hAnsi="Arial" w:cs="Arial"/>
                <w:sz w:val="14"/>
              </w:rPr>
            </w:pPr>
            <w:r w:rsidRPr="00486236">
              <w:rPr>
                <w:rFonts w:ascii="Arial" w:hAnsi="Arial" w:cs="Arial"/>
                <w:sz w:val="14"/>
              </w:rPr>
              <w:t>(Dział 1.1. w.48 rubr. 5)</w:t>
            </w:r>
          </w:p>
        </w:tc>
        <w:tc>
          <w:tcPr>
            <w:tcW w:w="1620"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małoletnich, których sprawa dotyczy</w:t>
            </w:r>
          </w:p>
          <w:p w:rsidR="00851B5A" w:rsidRPr="00486236" w:rsidRDefault="00851B5A" w:rsidP="00100548">
            <w:pPr>
              <w:ind w:left="-54" w:right="-81"/>
              <w:jc w:val="center"/>
              <w:rPr>
                <w:rFonts w:ascii="Arial" w:hAnsi="Arial" w:cs="Arial"/>
                <w:sz w:val="14"/>
              </w:rPr>
            </w:pPr>
            <w:r w:rsidRPr="00486236">
              <w:rPr>
                <w:rFonts w:ascii="Arial" w:hAnsi="Arial" w:cs="Arial"/>
                <w:sz w:val="14"/>
              </w:rPr>
              <w:t>(Dział 1.1. w.48 rubr. 6 )</w:t>
            </w:r>
          </w:p>
        </w:tc>
      </w:tr>
      <w:tr w:rsidR="00851B5A" w:rsidRPr="00094E68" w:rsidTr="00100548">
        <w:trPr>
          <w:trHeight w:val="142"/>
        </w:trPr>
        <w:tc>
          <w:tcPr>
            <w:tcW w:w="4166" w:type="dxa"/>
            <w:gridSpan w:val="2"/>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0</w:t>
            </w:r>
          </w:p>
        </w:tc>
        <w:tc>
          <w:tcPr>
            <w:tcW w:w="1656"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1</w:t>
            </w:r>
          </w:p>
        </w:tc>
        <w:tc>
          <w:tcPr>
            <w:tcW w:w="1620"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2</w:t>
            </w:r>
          </w:p>
        </w:tc>
      </w:tr>
      <w:tr w:rsidR="00F10CEF" w:rsidRPr="00094E68" w:rsidTr="00950BAC">
        <w:trPr>
          <w:trHeight w:hRule="exact" w:val="264"/>
        </w:trPr>
        <w:tc>
          <w:tcPr>
            <w:tcW w:w="3794" w:type="dxa"/>
            <w:tcBorders>
              <w:right w:val="single" w:sz="12" w:space="0" w:color="auto"/>
            </w:tcBorders>
            <w:shd w:val="clear" w:color="auto" w:fill="auto"/>
            <w:vAlign w:val="center"/>
          </w:tcPr>
          <w:p w:rsidR="00F10CEF" w:rsidRPr="00486236" w:rsidRDefault="00F10CEF" w:rsidP="00292371">
            <w:pPr>
              <w:rPr>
                <w:rFonts w:ascii="Arial" w:hAnsi="Arial" w:cs="Arial"/>
                <w:sz w:val="14"/>
                <w:szCs w:val="14"/>
              </w:rPr>
            </w:pPr>
            <w:r w:rsidRPr="00486236">
              <w:rPr>
                <w:rFonts w:ascii="Arial" w:hAnsi="Arial" w:cs="Arial"/>
                <w:sz w:val="14"/>
                <w:szCs w:val="14"/>
              </w:rPr>
              <w:t>Razem (w. 01=  w.02+0</w:t>
            </w:r>
            <w:r>
              <w:rPr>
                <w:rFonts w:ascii="Arial" w:hAnsi="Arial" w:cs="Arial"/>
                <w:sz w:val="14"/>
                <w:szCs w:val="14"/>
              </w:rPr>
              <w:t>5</w:t>
            </w:r>
            <w:r w:rsidRPr="00486236">
              <w:rPr>
                <w:rFonts w:ascii="Arial" w:hAnsi="Arial" w:cs="Arial"/>
                <w:sz w:val="14"/>
                <w:szCs w:val="14"/>
              </w:rPr>
              <w:t>+0</w:t>
            </w:r>
            <w:r>
              <w:rPr>
                <w:rFonts w:ascii="Arial" w:hAnsi="Arial" w:cs="Arial"/>
                <w:sz w:val="14"/>
                <w:szCs w:val="14"/>
              </w:rPr>
              <w:t>6</w:t>
            </w:r>
            <w:r w:rsidRPr="00486236">
              <w:rPr>
                <w:rFonts w:ascii="Arial" w:hAnsi="Arial" w:cs="Arial"/>
                <w:sz w:val="14"/>
                <w:szCs w:val="14"/>
              </w:rPr>
              <w:t>)</w:t>
            </w:r>
          </w:p>
        </w:tc>
        <w:tc>
          <w:tcPr>
            <w:tcW w:w="372" w:type="dxa"/>
            <w:tcBorders>
              <w:top w:val="single" w:sz="12"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01</w:t>
            </w:r>
          </w:p>
        </w:tc>
        <w:tc>
          <w:tcPr>
            <w:tcW w:w="1656"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6</w:t>
            </w:r>
          </w:p>
          <w:p w:rsidR="00F10CEF" w:rsidRDefault="00F10CEF">
            <w:pPr>
              <w:jc w:val="right"/>
              <w:rPr>
                <w:rFonts w:ascii="Arial" w:hAnsi="Arial" w:cs="Arial"/>
                <w:color w:val="000000"/>
                <w:sz w:val="14"/>
                <w:szCs w:val="14"/>
              </w:rPr>
            </w:pPr>
          </w:p>
        </w:tc>
        <w:tc>
          <w:tcPr>
            <w:tcW w:w="1620"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16</w:t>
            </w:r>
          </w:p>
        </w:tc>
      </w:tr>
      <w:tr w:rsidR="00F10CEF" w:rsidRPr="00094E68" w:rsidTr="00B26D30">
        <w:trPr>
          <w:trHeight w:hRule="exact" w:val="148"/>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02</w:t>
            </w:r>
          </w:p>
        </w:tc>
        <w:tc>
          <w:tcPr>
            <w:tcW w:w="1656"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633"/>
        </w:trPr>
        <w:tc>
          <w:tcPr>
            <w:tcW w:w="3794" w:type="dxa"/>
            <w:tcBorders>
              <w:right w:val="single" w:sz="12" w:space="0" w:color="auto"/>
            </w:tcBorders>
            <w:shd w:val="clear" w:color="auto" w:fill="auto"/>
            <w:vAlign w:val="center"/>
          </w:tcPr>
          <w:p w:rsidR="00F10CEF" w:rsidRPr="00486236" w:rsidRDefault="00F10CEF" w:rsidP="00100548">
            <w:pPr>
              <w:jc w:val="both"/>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w:t>
            </w:r>
            <w:r w:rsidRPr="009E6747">
              <w:rPr>
                <w:rFonts w:ascii="Arial" w:hAnsi="Arial" w:cs="Arial"/>
                <w:sz w:val="12"/>
                <w:szCs w:val="12"/>
              </w:rPr>
              <w:t xml:space="preserve">roku o przeciwdziałaniu przemocy w </w:t>
            </w:r>
            <w:r w:rsidR="00507AF3" w:rsidRPr="00507AF3">
              <w:rPr>
                <w:rFonts w:ascii="Arial" w:hAnsi="Arial" w:cs="Arial"/>
                <w:sz w:val="12"/>
                <w:szCs w:val="12"/>
              </w:rPr>
              <w:t>(Dz.U. z 2015 r. poz. 1390)</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03</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EA5D98">
        <w:trPr>
          <w:trHeight w:hRule="exact" w:val="717"/>
        </w:trPr>
        <w:tc>
          <w:tcPr>
            <w:tcW w:w="3794" w:type="dxa"/>
            <w:tcBorders>
              <w:right w:val="single" w:sz="12" w:space="0" w:color="auto"/>
            </w:tcBorders>
            <w:shd w:val="clear" w:color="auto" w:fill="auto"/>
            <w:vAlign w:val="center"/>
          </w:tcPr>
          <w:p w:rsidR="00F10CEF" w:rsidRPr="00D32657" w:rsidRDefault="009E6747" w:rsidP="00100548">
            <w:pPr>
              <w:jc w:val="both"/>
              <w:rPr>
                <w:rFonts w:ascii="Arial" w:hAnsi="Arial" w:cs="Arial"/>
                <w:sz w:val="12"/>
                <w:szCs w:val="12"/>
              </w:rPr>
            </w:pPr>
            <w:r w:rsidRPr="009E6747">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w:t>
            </w:r>
            <w:r w:rsidR="00507AF3" w:rsidRPr="00507AF3">
              <w:rPr>
                <w:rFonts w:ascii="Arial" w:hAnsi="Arial" w:cs="Arial"/>
                <w:sz w:val="12"/>
                <w:szCs w:val="12"/>
              </w:rPr>
              <w:t>(Dz.U. z 2015 r. poz. 1390)</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04</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344"/>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5</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291"/>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6</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6</w:t>
            </w: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16</w:t>
            </w:r>
          </w:p>
        </w:tc>
      </w:tr>
      <w:tr w:rsidR="00F10CEF" w:rsidRPr="00094E68" w:rsidTr="009E6747">
        <w:trPr>
          <w:trHeight w:val="529"/>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w:t>
            </w:r>
            <w:r w:rsidR="002A313D" w:rsidRPr="002A313D">
              <w:rPr>
                <w:rFonts w:ascii="Arial" w:hAnsi="Arial" w:cs="Arial"/>
                <w:sz w:val="12"/>
                <w:szCs w:val="12"/>
              </w:rPr>
              <w:t>(Dz.U. z 2015 r. poz. 1390)</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7</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3</w:t>
            </w: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10</w:t>
            </w:r>
          </w:p>
        </w:tc>
      </w:tr>
      <w:tr w:rsidR="00F10CEF" w:rsidRPr="00094E68" w:rsidTr="00EA5D98">
        <w:trPr>
          <w:trHeight w:hRule="exact" w:val="751"/>
        </w:trPr>
        <w:tc>
          <w:tcPr>
            <w:tcW w:w="3794" w:type="dxa"/>
            <w:tcBorders>
              <w:right w:val="single" w:sz="12" w:space="0" w:color="auto"/>
            </w:tcBorders>
            <w:shd w:val="clear" w:color="auto" w:fill="auto"/>
            <w:vAlign w:val="center"/>
          </w:tcPr>
          <w:p w:rsidR="00F10CEF" w:rsidRPr="00D32657" w:rsidRDefault="009E6747" w:rsidP="00100548">
            <w:pPr>
              <w:rPr>
                <w:rFonts w:ascii="Arial" w:hAnsi="Arial" w:cs="Arial"/>
                <w:sz w:val="12"/>
                <w:szCs w:val="12"/>
              </w:rPr>
            </w:pPr>
            <w:r w:rsidRPr="00283F83">
              <w:rPr>
                <w:rFonts w:ascii="Arial" w:hAnsi="Arial" w:cs="Arial"/>
                <w:sz w:val="12"/>
                <w:szCs w:val="12"/>
              </w:rPr>
              <w:t xml:space="preserve">w tym z uwagi na </w:t>
            </w:r>
            <w:r w:rsidRPr="00AB2607">
              <w:rPr>
                <w:rFonts w:ascii="Arial" w:hAnsi="Arial" w:cs="Arial"/>
                <w:sz w:val="12"/>
                <w:szCs w:val="12"/>
              </w:rPr>
              <w:t xml:space="preserve">powiadomienie sądu opiekuńczego przez pracownika socjalnego o odebraniu dziecka z rodziny w trybie art. 12a ust. 1 w zw. z ust. 4 ustawy z dnia 29 lipca 2005 roku o przeciwdziałaniu przemocy w rodzinie  </w:t>
            </w:r>
            <w:r w:rsidR="002A313D" w:rsidRPr="002A313D">
              <w:rPr>
                <w:rFonts w:ascii="Arial" w:hAnsi="Arial" w:cs="Arial"/>
                <w:sz w:val="12"/>
                <w:szCs w:val="12"/>
              </w:rPr>
              <w:t>(Dz.U. z 2015 r. poz. 1390)</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8</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bl>
    <w:p w:rsidR="00A606E6" w:rsidRDefault="00A606E6" w:rsidP="00A606E6">
      <w:pPr>
        <w:rPr>
          <w:rFonts w:ascii="Arial" w:hAnsi="Arial" w:cs="Arial"/>
          <w:b/>
          <w:sz w:val="18"/>
          <w:szCs w:val="18"/>
        </w:rPr>
      </w:pPr>
    </w:p>
    <w:p w:rsidR="00C85AB6" w:rsidRDefault="00C85AB6" w:rsidP="00C85AB6">
      <w:pPr>
        <w:rPr>
          <w:rFonts w:ascii="Arial" w:hAnsi="Arial" w:cs="Arial"/>
          <w:color w:val="000000"/>
          <w:sz w:val="14"/>
          <w:szCs w:val="14"/>
        </w:rPr>
      </w:pPr>
      <w:r>
        <w:rPr>
          <w:rFonts w:ascii="Arial" w:hAnsi="Arial" w:cs="Arial"/>
          <w:b/>
          <w:noProof/>
          <w:sz w:val="18"/>
          <w:szCs w:val="18"/>
        </w:rPr>
        <w:t xml:space="preserve"> </w:t>
      </w:r>
    </w:p>
    <w:p w:rsidR="00C85AB6" w:rsidRDefault="00E442D4" w:rsidP="00C85AB6">
      <w:pPr>
        <w:rPr>
          <w:rFonts w:ascii="Arial" w:hAnsi="Arial" w:cs="Arial"/>
          <w:color w:val="000000"/>
          <w:sz w:val="14"/>
          <w:szCs w:val="14"/>
        </w:rPr>
      </w:pPr>
      <w:r w:rsidRPr="00335EA2">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5762625</wp:posOffset>
                </wp:positionH>
                <wp:positionV relativeFrom="paragraph">
                  <wp:posOffset>121920</wp:posOffset>
                </wp:positionV>
                <wp:extent cx="720090" cy="179705"/>
                <wp:effectExtent l="9525" t="10160" r="13335" b="1016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AB2607">
                            <w:pPr>
                              <w:rPr>
                                <w:rFonts w:ascii="Arial" w:hAnsi="Arial" w:cs="Arial"/>
                                <w:color w:val="000000"/>
                                <w:sz w:val="14"/>
                                <w:szCs w:val="14"/>
                              </w:rPr>
                            </w:pPr>
                          </w:p>
                          <w:p w:rsidR="00AD12BA" w:rsidRDefault="00AD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53.75pt;margin-top:9.6pt;width:56.7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" strokeweight="1.5pt">
                <v:textbox>
                  <w:txbxContent>
                    <w:p w:rsidR="00AD12BA" w:rsidRDefault="00AD12BA" w:rsidP="00AB2607">
                      <w:pPr>
                        <w:rPr>
                          <w:rFonts w:ascii="Arial" w:hAnsi="Arial" w:cs="Arial"/>
                          <w:color w:val="000000"/>
                          <w:sz w:val="14"/>
                          <w:szCs w:val="14"/>
                        </w:rPr>
                      </w:pPr>
                    </w:p>
                    <w:p w:rsidR="00AD12BA" w:rsidRDefault="00AD12BA"/>
                  </w:txbxContent>
                </v:textbox>
              </v:rect>
            </w:pict>
          </mc:Fallback>
        </mc:AlternateContent>
      </w:r>
      <w:r w:rsidR="00A606E6">
        <w:rPr>
          <w:rFonts w:ascii="Arial" w:hAnsi="Arial" w:cs="Arial"/>
          <w:b/>
          <w:sz w:val="18"/>
          <w:szCs w:val="18"/>
        </w:rPr>
        <w:t>Dział 1.1.</w:t>
      </w:r>
      <w:r w:rsidR="00AB2607">
        <w:rPr>
          <w:rFonts w:ascii="Arial" w:hAnsi="Arial" w:cs="Arial"/>
          <w:b/>
          <w:sz w:val="18"/>
          <w:szCs w:val="18"/>
        </w:rPr>
        <w:t>1.</w:t>
      </w:r>
      <w:r w:rsidR="00A606E6">
        <w:rPr>
          <w:rFonts w:ascii="Arial" w:hAnsi="Arial" w:cs="Arial"/>
          <w:b/>
          <w:sz w:val="18"/>
          <w:szCs w:val="18"/>
        </w:rPr>
        <w:t>f</w:t>
      </w:r>
      <w:r w:rsidR="00A606E6" w:rsidRPr="00A055CE">
        <w:rPr>
          <w:rFonts w:ascii="Arial" w:hAnsi="Arial" w:cs="Arial"/>
          <w:b/>
          <w:sz w:val="18"/>
          <w:szCs w:val="18"/>
        </w:rPr>
        <w:t xml:space="preserve">. </w:t>
      </w:r>
      <w:r w:rsidR="00A606E6" w:rsidRPr="00A055CE">
        <w:rPr>
          <w:rFonts w:ascii="Arial" w:hAnsi="Arial" w:cs="Arial"/>
          <w:sz w:val="18"/>
          <w:szCs w:val="18"/>
        </w:rPr>
        <w:t>w tym liczba spraw</w:t>
      </w:r>
      <w:r w:rsidR="00AB2607">
        <w:rPr>
          <w:rFonts w:ascii="Arial" w:hAnsi="Arial" w:cs="Arial"/>
          <w:sz w:val="18"/>
          <w:szCs w:val="18"/>
        </w:rPr>
        <w:t>,</w:t>
      </w:r>
      <w:r w:rsidR="00A606E6" w:rsidRPr="00A055CE">
        <w:rPr>
          <w:rFonts w:ascii="Arial" w:hAnsi="Arial" w:cs="Arial"/>
          <w:sz w:val="18"/>
          <w:szCs w:val="18"/>
        </w:rPr>
        <w:t xml:space="preserve"> w których złe warunki ekonomiczne i bytowe rodziny były jedyną przyczyną</w:t>
      </w:r>
      <w:r w:rsidR="00C85AB6">
        <w:rPr>
          <w:rFonts w:ascii="Arial" w:hAnsi="Arial" w:cs="Arial"/>
          <w:sz w:val="18"/>
          <w:szCs w:val="18"/>
        </w:rPr>
        <w:t xml:space="preserve">       </w:t>
      </w:r>
    </w:p>
    <w:p w:rsidR="00A606E6" w:rsidRDefault="00A606E6" w:rsidP="00A606E6">
      <w:pPr>
        <w:rPr>
          <w:rFonts w:ascii="Arial" w:hAnsi="Arial" w:cs="Arial"/>
          <w:b/>
          <w:sz w:val="18"/>
          <w:szCs w:val="18"/>
        </w:rPr>
      </w:pPr>
      <w:r w:rsidRPr="00A055CE">
        <w:rPr>
          <w:rFonts w:ascii="Arial" w:hAnsi="Arial" w:cs="Arial"/>
          <w:sz w:val="18"/>
          <w:szCs w:val="18"/>
        </w:rPr>
        <w:t>orzeczeń o umieszczeniu małoletniego poza rodziną biologiczną</w:t>
      </w:r>
      <w:r w:rsidR="00C16ACE">
        <w:rPr>
          <w:rFonts w:ascii="Arial" w:hAnsi="Arial" w:cs="Arial"/>
          <w:sz w:val="18"/>
          <w:szCs w:val="18"/>
        </w:rPr>
        <w:t xml:space="preserve">  (dział </w:t>
      </w:r>
      <w:r>
        <w:rPr>
          <w:rFonts w:ascii="Arial" w:hAnsi="Arial" w:cs="Arial"/>
          <w:sz w:val="18"/>
          <w:szCs w:val="18"/>
        </w:rPr>
        <w:t xml:space="preserve">1.1. w.61, kol. 4)  </w:t>
      </w:r>
      <w:r w:rsidRPr="00A055CE">
        <w:rPr>
          <w:rFonts w:ascii="Arial" w:hAnsi="Arial" w:cs="Arial"/>
          <w:b/>
          <w:sz w:val="18"/>
          <w:szCs w:val="18"/>
        </w:rPr>
        <w:t xml:space="preserve"> </w:t>
      </w:r>
    </w:p>
    <w:p w:rsidR="00AB2607" w:rsidRPr="00EA1A1A" w:rsidRDefault="00456972" w:rsidP="00AB2607">
      <w:pPr>
        <w:rPr>
          <w:rFonts w:ascii="Arial" w:hAnsi="Arial" w:cs="Arial"/>
          <w:b/>
          <w:sz w:val="16"/>
          <w:szCs w:val="16"/>
        </w:rPr>
      </w:pPr>
      <w:r>
        <w:rPr>
          <w:rFonts w:ascii="Arial" w:hAnsi="Arial" w:cs="Arial"/>
          <w:b/>
          <w:sz w:val="18"/>
          <w:szCs w:val="18"/>
        </w:rPr>
        <w:br w:type="page"/>
      </w:r>
      <w:r w:rsidR="00AB2607" w:rsidRPr="00EA1A1A">
        <w:rPr>
          <w:rFonts w:ascii="Arial" w:hAnsi="Arial" w:cs="Arial"/>
          <w:b/>
          <w:sz w:val="18"/>
          <w:szCs w:val="18"/>
        </w:rPr>
        <w:lastRenderedPageBreak/>
        <w:t>Dział 1.1.1.g W tym</w:t>
      </w:r>
      <w:r w:rsidR="002A313D">
        <w:rPr>
          <w:rFonts w:ascii="Arial" w:hAnsi="Arial" w:cs="Arial"/>
          <w:b/>
          <w:sz w:val="18"/>
          <w:szCs w:val="18"/>
        </w:rPr>
        <w:t xml:space="preserve"> </w:t>
      </w:r>
      <w:r w:rsidR="002A313D" w:rsidRPr="002A313D">
        <w:rPr>
          <w:rFonts w:ascii="Arial" w:hAnsi="Arial" w:cs="Arial"/>
          <w:bCs/>
          <w:sz w:val="18"/>
          <w:szCs w:val="18"/>
        </w:rPr>
        <w:t>(dz. 1.1.1. w. 48 lit. g)</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A1A1A" w:rsidRPr="00EA1A1A" w:rsidTr="001E1A87">
        <w:trPr>
          <w:trHeight w:val="327"/>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20"/>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r w:rsidRPr="00EA1A1A">
              <w:rPr>
                <w:rFonts w:ascii="Arial" w:hAnsi="Arial" w:cs="Arial"/>
                <w:sz w:val="14"/>
                <w:szCs w:val="14"/>
              </w:rPr>
              <w:t>2</w:t>
            </w:r>
          </w:p>
        </w:tc>
      </w:tr>
      <w:tr w:rsidR="00EA1A1A" w:rsidRPr="00EA1A1A" w:rsidTr="001E1A87">
        <w:trPr>
          <w:trHeight w:val="249"/>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292"/>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bl>
    <w:p w:rsidR="00AB2607" w:rsidRDefault="00AB2607" w:rsidP="00A606E6">
      <w:pPr>
        <w:rPr>
          <w:rFonts w:ascii="Arial" w:hAnsi="Arial" w:cs="Arial"/>
          <w:b/>
          <w:sz w:val="18"/>
          <w:szCs w:val="18"/>
        </w:rPr>
      </w:pPr>
    </w:p>
    <w:p w:rsidR="00EA1A1A" w:rsidRPr="00262C3F" w:rsidRDefault="00EA1A1A" w:rsidP="00EA1A1A">
      <w:pPr>
        <w:jc w:val="both"/>
        <w:rPr>
          <w:rFonts w:ascii="Arial" w:hAnsi="Arial" w:cs="Arial"/>
          <w:b/>
          <w:sz w:val="18"/>
          <w:szCs w:val="18"/>
        </w:rPr>
      </w:pPr>
      <w:r w:rsidRPr="00262C3F">
        <w:rPr>
          <w:rFonts w:ascii="Arial" w:hAnsi="Arial" w:cs="Arial"/>
          <w:b/>
          <w:sz w:val="18"/>
          <w:szCs w:val="18"/>
        </w:rPr>
        <w:t>Dział 1.1.1.h.</w:t>
      </w:r>
      <w:r w:rsidRPr="00262C3F">
        <w:rPr>
          <w:rFonts w:ascii="Arial" w:hAnsi="Arial" w:cs="Arial"/>
          <w:sz w:val="18"/>
          <w:szCs w:val="18"/>
        </w:rPr>
        <w:t xml:space="preserve"> </w:t>
      </w:r>
      <w:r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Pr="00262C3F">
        <w:rPr>
          <w:rFonts w:ascii="Arial" w:hAnsi="Arial" w:cs="Arial"/>
          <w:b/>
          <w:sz w:val="18"/>
          <w:szCs w:val="18"/>
        </w:rPr>
        <w:t>w sprawach dotyczących wykonywania kontaktów z dzieckiem (art. 598</w:t>
      </w:r>
      <w:r w:rsidRPr="00262C3F">
        <w:rPr>
          <w:rFonts w:ascii="Arial" w:hAnsi="Arial" w:cs="Arial"/>
          <w:b/>
          <w:sz w:val="18"/>
          <w:szCs w:val="18"/>
          <w:vertAlign w:val="superscript"/>
        </w:rPr>
        <w:t xml:space="preserve">15 </w:t>
      </w:r>
      <w:r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D90CDB" w:rsidRPr="00D90CDB" w:rsidTr="00AC33E3">
        <w:trPr>
          <w:cantSplit/>
          <w:trHeight w:val="199"/>
        </w:trPr>
        <w:tc>
          <w:tcPr>
            <w:tcW w:w="11725" w:type="dxa"/>
            <w:tcBorders>
              <w:right w:val="single" w:sz="12" w:space="0" w:color="auto"/>
            </w:tcBorders>
            <w:shd w:val="clear" w:color="auto" w:fill="auto"/>
          </w:tcPr>
          <w:p w:rsidR="00EE6EFA" w:rsidRPr="00CE241E" w:rsidRDefault="00EE6EFA"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14"/>
                <w:szCs w:val="14"/>
              </w:rPr>
            </w:pPr>
          </w:p>
        </w:tc>
      </w:tr>
      <w:tr w:rsidR="00D90CDB" w:rsidRPr="00D90CDB" w:rsidTr="00AC33E3">
        <w:trPr>
          <w:cantSplit/>
          <w:trHeight w:val="474"/>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Height w:val="213"/>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D90CDB">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bottom w:val="single" w:sz="4" w:space="0" w:color="auto"/>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90CDB" w:rsidRPr="00262C3F" w:rsidRDefault="00D90CDB">
            <w:pPr>
              <w:jc w:val="right"/>
              <w:rPr>
                <w:rFonts w:ascii="Arial" w:hAnsi="Arial" w:cs="Arial"/>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bl>
    <w:p w:rsidR="007F3CA3" w:rsidRDefault="007F3CA3" w:rsidP="00A606E6">
      <w:pPr>
        <w:rPr>
          <w:rFonts w:ascii="Arial" w:hAnsi="Arial" w:cs="Arial"/>
          <w:b/>
          <w:sz w:val="18"/>
          <w:szCs w:val="18"/>
        </w:rPr>
      </w:pPr>
    </w:p>
    <w:p w:rsidR="006625AE" w:rsidRPr="008E6242" w:rsidRDefault="006625AE" w:rsidP="006625AE">
      <w:pPr>
        <w:rPr>
          <w:rFonts w:ascii="Arial" w:hAnsi="Arial" w:cs="Arial"/>
          <w:b/>
          <w:sz w:val="18"/>
          <w:szCs w:val="18"/>
        </w:rPr>
      </w:pPr>
      <w:r w:rsidRPr="00790C7E">
        <w:rPr>
          <w:rFonts w:ascii="Arial" w:hAnsi="Arial" w:cs="Arial"/>
          <w:b/>
          <w:sz w:val="18"/>
          <w:szCs w:val="20"/>
        </w:rPr>
        <w:t>Dział 1.1.1.h.</w:t>
      </w:r>
      <w:r w:rsidR="00E442D4" w:rsidRPr="00335EA2">
        <w:rPr>
          <w:rFonts w:ascii="Arial" w:hAnsi="Arial" w:cs="Arial"/>
          <w:b/>
          <w:noProof/>
          <w:sz w:val="16"/>
          <w:szCs w:val="18"/>
        </w:rPr>
        <mc:AlternateContent>
          <mc:Choice Requires="wps">
            <w:drawing>
              <wp:anchor distT="0" distB="0" distL="114300" distR="114300" simplePos="0" relativeHeight="251664384" behindDoc="0" locked="0" layoutInCell="1" allowOverlap="1">
                <wp:simplePos x="0" y="0"/>
                <wp:positionH relativeFrom="column">
                  <wp:posOffset>8120380</wp:posOffset>
                </wp:positionH>
                <wp:positionV relativeFrom="paragraph">
                  <wp:posOffset>38735</wp:posOffset>
                </wp:positionV>
                <wp:extent cx="720090" cy="179705"/>
                <wp:effectExtent l="14605" t="14605" r="17780" b="1524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3E12BE">
                            <w:pPr>
                              <w:rPr>
                                <w:rFonts w:ascii="Arial" w:hAnsi="Arial" w:cs="Arial"/>
                                <w:color w:val="000000"/>
                                <w:sz w:val="14"/>
                                <w:szCs w:val="14"/>
                              </w:rPr>
                            </w:pPr>
                          </w:p>
                          <w:p w:rsidR="00AD12BA" w:rsidRDefault="00AD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margin-left:639.4pt;margin-top:3.05pt;width:56.7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" strokeweight="1.5pt">
                <v:textbox>
                  <w:txbxContent>
                    <w:p w:rsidR="00AD12BA" w:rsidRDefault="00AD12BA" w:rsidP="003E12BE">
                      <w:pPr>
                        <w:rPr>
                          <w:rFonts w:ascii="Arial" w:hAnsi="Arial" w:cs="Arial"/>
                          <w:color w:val="000000"/>
                          <w:sz w:val="14"/>
                          <w:szCs w:val="14"/>
                        </w:rPr>
                      </w:pPr>
                    </w:p>
                    <w:p w:rsidR="00AD12BA" w:rsidRDefault="00AD12BA"/>
                  </w:txbxContent>
                </v:textbox>
              </v:rect>
            </w:pict>
          </mc:Fallback>
        </mc:AlternateContent>
      </w:r>
      <w:r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E442D4" w:rsidP="006625AE">
      <w:pPr>
        <w:rPr>
          <w:rFonts w:ascii="Arial" w:hAnsi="Arial" w:cs="Arial"/>
          <w:color w:val="FF0000"/>
          <w:sz w:val="18"/>
          <w:szCs w:val="18"/>
        </w:rPr>
      </w:pPr>
      <w:r w:rsidRPr="00335EA2">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8928735</wp:posOffset>
                </wp:positionH>
                <wp:positionV relativeFrom="paragraph">
                  <wp:posOffset>10160</wp:posOffset>
                </wp:positionV>
                <wp:extent cx="720090" cy="179705"/>
                <wp:effectExtent l="13335" t="15240" r="9525" b="1460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3E12BE">
                            <w:pPr>
                              <w:rPr>
                                <w:rFonts w:ascii="Arial" w:hAnsi="Arial" w:cs="Arial"/>
                                <w:color w:val="000000"/>
                                <w:sz w:val="14"/>
                                <w:szCs w:val="14"/>
                              </w:rPr>
                            </w:pPr>
                          </w:p>
                          <w:p w:rsidR="00AD12BA" w:rsidRDefault="00AD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703.05pt;margin-top:.8pt;width:56.7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" strokeweight="1.5pt">
                <v:textbox>
                  <w:txbxContent>
                    <w:p w:rsidR="00AD12BA" w:rsidRDefault="00AD12BA" w:rsidP="003E12BE">
                      <w:pPr>
                        <w:rPr>
                          <w:rFonts w:ascii="Arial" w:hAnsi="Arial" w:cs="Arial"/>
                          <w:color w:val="000000"/>
                          <w:sz w:val="14"/>
                          <w:szCs w:val="14"/>
                        </w:rPr>
                      </w:pPr>
                    </w:p>
                    <w:p w:rsidR="00AD12BA" w:rsidRDefault="00AD12BA"/>
                  </w:txbxContent>
                </v:textbox>
              </v:rect>
            </w:pict>
          </mc:Fallback>
        </mc:AlternateContent>
      </w:r>
      <w:r w:rsidR="006625AE" w:rsidRPr="008E6242">
        <w:rPr>
          <w:rFonts w:ascii="Arial" w:hAnsi="Arial" w:cs="Arial"/>
          <w:sz w:val="16"/>
          <w:szCs w:val="18"/>
        </w:rPr>
        <w:t>Sprawy dotyczące wykonywania orzeczeń o odebranie osoby podlegającej władzy rodzicielskiej lub pozostającej pod opieką, wydanych na podstawie art. 598</w:t>
      </w:r>
      <w:r w:rsidR="006625AE" w:rsidRPr="008E6242">
        <w:rPr>
          <w:rFonts w:ascii="Arial" w:hAnsi="Arial" w:cs="Arial"/>
          <w:sz w:val="16"/>
          <w:szCs w:val="18"/>
          <w:vertAlign w:val="superscript"/>
        </w:rPr>
        <w:t>6</w:t>
      </w:r>
      <w:r w:rsidR="006625AE" w:rsidRPr="008E6242">
        <w:rPr>
          <w:rFonts w:ascii="Arial" w:hAnsi="Arial" w:cs="Arial"/>
          <w:sz w:val="16"/>
          <w:szCs w:val="18"/>
        </w:rPr>
        <w:t>- 598</w:t>
      </w:r>
      <w:r w:rsidR="006625AE" w:rsidRPr="008E6242">
        <w:rPr>
          <w:rFonts w:ascii="Arial" w:hAnsi="Arial" w:cs="Arial"/>
          <w:sz w:val="16"/>
          <w:szCs w:val="18"/>
          <w:vertAlign w:val="superscript"/>
        </w:rPr>
        <w:t>12</w:t>
      </w:r>
      <w:r w:rsidR="006625AE" w:rsidRPr="008E6242">
        <w:rPr>
          <w:rFonts w:ascii="Arial" w:hAnsi="Arial" w:cs="Arial"/>
          <w:sz w:val="16"/>
          <w:szCs w:val="18"/>
        </w:rPr>
        <w:t xml:space="preserve"> kpc w zw. z art. 598</w:t>
      </w:r>
      <w:r w:rsidR="006625AE" w:rsidRPr="008E6242">
        <w:rPr>
          <w:rFonts w:ascii="Arial" w:hAnsi="Arial" w:cs="Arial"/>
          <w:sz w:val="16"/>
          <w:szCs w:val="18"/>
          <w:vertAlign w:val="superscript"/>
        </w:rPr>
        <w:t>13</w:t>
      </w:r>
      <w:r w:rsidR="006625AE" w:rsidRPr="008E6242">
        <w:rPr>
          <w:rFonts w:ascii="Arial" w:hAnsi="Arial" w:cs="Arial"/>
          <w:sz w:val="16"/>
          <w:szCs w:val="18"/>
        </w:rPr>
        <w:t xml:space="preserve"> </w:t>
      </w:r>
      <w:r w:rsidR="006625AE" w:rsidRPr="003E12BE">
        <w:rPr>
          <w:rFonts w:ascii="Arial" w:hAnsi="Arial" w:cs="Arial"/>
          <w:sz w:val="18"/>
          <w:szCs w:val="18"/>
        </w:rPr>
        <w:t>kpc</w:t>
      </w:r>
      <w:r w:rsidR="006625AE" w:rsidRPr="003E12BE">
        <w:rPr>
          <w:rFonts w:ascii="Arial" w:hAnsi="Arial" w:cs="Arial"/>
          <w:color w:val="FF0000"/>
          <w:sz w:val="18"/>
          <w:szCs w:val="18"/>
        </w:rPr>
        <w:t xml:space="preserve">  </w:t>
      </w:r>
    </w:p>
    <w:p w:rsidR="003E12BE" w:rsidRDefault="003E12BE" w:rsidP="007F3CA3">
      <w:pPr>
        <w:pStyle w:val="Nagwek9"/>
        <w:spacing w:before="120"/>
        <w:rPr>
          <w:b/>
          <w:sz w:val="16"/>
          <w:szCs w:val="18"/>
        </w:rPr>
      </w:pPr>
    </w:p>
    <w:p w:rsidR="00C15375" w:rsidRPr="00C4267D" w:rsidRDefault="00E442D4" w:rsidP="007F3CA3">
      <w:pPr>
        <w:pStyle w:val="Nagwek9"/>
        <w:spacing w:before="120"/>
      </w:pPr>
      <w:r w:rsidRPr="00335EA2">
        <w:rPr>
          <w:rFonts w:eastAsia="Arial Unicode MS"/>
          <w:b/>
          <w:bCs/>
          <w:noProof/>
          <w:color w:val="FF0000"/>
          <w:sz w:val="18"/>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4568825</wp:posOffset>
                </wp:positionH>
                <wp:positionV relativeFrom="paragraph">
                  <wp:posOffset>213995</wp:posOffset>
                </wp:positionV>
                <wp:extent cx="720090" cy="179705"/>
                <wp:effectExtent l="15875" t="16510" r="16510" b="1333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8641EC">
                            <w:pPr>
                              <w:rPr>
                                <w:rFonts w:ascii="Arial" w:hAnsi="Arial" w:cs="Arial"/>
                                <w:color w:val="000000"/>
                                <w:sz w:val="14"/>
                                <w:szCs w:val="14"/>
                              </w:rPr>
                            </w:pPr>
                            <w:r>
                              <w:rPr>
                                <w:rFonts w:ascii="Arial" w:hAnsi="Arial" w:cs="Arial"/>
                                <w:sz w:val="14"/>
                                <w:szCs w:val="14"/>
                              </w:rPr>
                              <w:t xml:space="preserve"> </w:t>
                            </w:r>
                          </w:p>
                          <w:p w:rsidR="00AD12BA" w:rsidRPr="00666CC5" w:rsidRDefault="00AD12BA" w:rsidP="00C15375">
                            <w:pPr>
                              <w:rPr>
                                <w:rFonts w:ascii="Arial" w:hAnsi="Arial" w:cs="Arial"/>
                                <w:color w:val="000000"/>
                                <w:sz w:val="14"/>
                                <w:szCs w:val="14"/>
                              </w:rPr>
                            </w:pPr>
                          </w:p>
                          <w:p w:rsidR="00AD12BA" w:rsidRDefault="00AD12BA" w:rsidP="00C15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359.75pt;margin-top:16.85pt;width:56.7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" strokeweight="1.5pt">
                <v:textbox>
                  <w:txbxContent>
                    <w:p w:rsidR="00AD12BA" w:rsidRDefault="00AD12BA" w:rsidP="008641EC">
                      <w:pPr>
                        <w:rPr>
                          <w:rFonts w:ascii="Arial" w:hAnsi="Arial" w:cs="Arial"/>
                          <w:color w:val="000000"/>
                          <w:sz w:val="14"/>
                          <w:szCs w:val="14"/>
                        </w:rPr>
                      </w:pPr>
                      <w:r>
                        <w:rPr>
                          <w:rFonts w:ascii="Arial" w:hAnsi="Arial" w:cs="Arial"/>
                          <w:sz w:val="14"/>
                          <w:szCs w:val="14"/>
                        </w:rPr>
                        <w:t xml:space="preserve"> </w:t>
                      </w:r>
                    </w:p>
                    <w:p w:rsidR="00AD12BA" w:rsidRPr="00666CC5" w:rsidRDefault="00AD12BA" w:rsidP="00C15375">
                      <w:pPr>
                        <w:rPr>
                          <w:rFonts w:ascii="Arial" w:hAnsi="Arial" w:cs="Arial"/>
                          <w:color w:val="000000"/>
                          <w:sz w:val="14"/>
                          <w:szCs w:val="14"/>
                        </w:rPr>
                      </w:pPr>
                    </w:p>
                    <w:p w:rsidR="00AD12BA" w:rsidRDefault="00AD12BA" w:rsidP="00C15375"/>
                  </w:txbxContent>
                </v:textbox>
              </v:rect>
            </w:pict>
          </mc:Fallback>
        </mc:AlternateContent>
      </w:r>
      <w:r w:rsidR="00157247" w:rsidRPr="00C4267D">
        <w:rPr>
          <w:b/>
          <w:sz w:val="16"/>
          <w:szCs w:val="18"/>
        </w:rPr>
        <w:t xml:space="preserve">Dział 1.1.1.i. Liczba spraw, w których orzeczono obniżenie alimentów wyłącznie z uwagi na okoliczność uzyskania świadczenia wychowawczego przez uprawniony podmiot na podstawie ustawy z dnia </w:t>
      </w:r>
      <w:r w:rsidR="007F3CA3">
        <w:rPr>
          <w:b/>
          <w:sz w:val="16"/>
          <w:szCs w:val="18"/>
        </w:rPr>
        <w:br/>
      </w:r>
      <w:r w:rsidR="00157247" w:rsidRPr="00C4267D">
        <w:rPr>
          <w:b/>
          <w:sz w:val="16"/>
          <w:szCs w:val="18"/>
        </w:rPr>
        <w:t xml:space="preserve">11 lutego 2016 r. </w:t>
      </w:r>
      <w:r w:rsidR="00157247" w:rsidRPr="00C4267D">
        <w:rPr>
          <w:b/>
          <w:i/>
          <w:sz w:val="16"/>
          <w:szCs w:val="18"/>
        </w:rPr>
        <w:t>O pomocy państwa w wychowaniu dzieci</w:t>
      </w:r>
      <w:r w:rsidR="00157247" w:rsidRPr="00C4267D">
        <w:rPr>
          <w:b/>
          <w:sz w:val="16"/>
          <w:szCs w:val="18"/>
        </w:rPr>
        <w:t xml:space="preserve"> (Dz. U. poz. 195) symbol 003o</w:t>
      </w:r>
    </w:p>
    <w:p w:rsidR="0033233A" w:rsidRDefault="0033233A" w:rsidP="00157247">
      <w:pPr>
        <w:pStyle w:val="Nagwek9"/>
        <w:spacing w:before="120"/>
        <w:ind w:left="180"/>
        <w:rPr>
          <w:rFonts w:eastAsia="Arial Unicode MS"/>
          <w:b/>
          <w:bCs/>
          <w:sz w:val="18"/>
          <w:szCs w:val="20"/>
        </w:rPr>
      </w:pPr>
    </w:p>
    <w:p w:rsidR="0033233A" w:rsidRPr="003C286D" w:rsidRDefault="0033233A" w:rsidP="00244410">
      <w:pPr>
        <w:pStyle w:val="Tekstpodstawowy"/>
        <w:rPr>
          <w:b/>
          <w:sz w:val="18"/>
          <w:szCs w:val="18"/>
        </w:rPr>
      </w:pPr>
      <w:r w:rsidRPr="003C286D">
        <w:rPr>
          <w:b/>
          <w:sz w:val="18"/>
          <w:szCs w:val="18"/>
        </w:rPr>
        <w:t>Dział 1.1.1.j. Liczba zarządzeń sędziego o natychmiastowe wypisanie ze szpitala psychiatrycznego i umorzenie postępowania</w:t>
      </w:r>
    </w:p>
    <w:p w:rsidR="0033233A" w:rsidRPr="001A7B9F" w:rsidRDefault="00E442D4" w:rsidP="001A7B9F">
      <w:pPr>
        <w:pStyle w:val="Tekstpodstawowy2"/>
        <w:spacing w:after="40"/>
        <w:rPr>
          <w:bCs/>
          <w:color w:val="FF0000"/>
          <w:sz w:val="14"/>
          <w:szCs w:val="14"/>
        </w:rPr>
      </w:pPr>
      <w:r w:rsidRPr="00335EA2">
        <w:rPr>
          <w:bCs/>
          <w:noProof/>
          <w:sz w:val="14"/>
          <w:szCs w:val="14"/>
        </w:rPr>
        <mc:AlternateContent>
          <mc:Choice Requires="wps">
            <w:drawing>
              <wp:anchor distT="0" distB="0" distL="114300" distR="114300" simplePos="0" relativeHeight="251666432" behindDoc="0" locked="0" layoutInCell="1" allowOverlap="1">
                <wp:simplePos x="0" y="0"/>
                <wp:positionH relativeFrom="column">
                  <wp:posOffset>4272280</wp:posOffset>
                </wp:positionH>
                <wp:positionV relativeFrom="paragraph">
                  <wp:posOffset>31750</wp:posOffset>
                </wp:positionV>
                <wp:extent cx="720090" cy="179705"/>
                <wp:effectExtent l="14605" t="16510" r="17780" b="1333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244410">
                            <w:pPr>
                              <w:rPr>
                                <w:rFonts w:ascii="Arial" w:hAnsi="Arial" w:cs="Arial"/>
                                <w:color w:val="000000"/>
                                <w:sz w:val="14"/>
                                <w:szCs w:val="14"/>
                              </w:rPr>
                            </w:pPr>
                          </w:p>
                          <w:p w:rsidR="00AD12BA" w:rsidRDefault="00AD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336.4pt;margin-top:2.5pt;width:56.7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" strokeweight="1.5pt">
                <v:textbox>
                  <w:txbxContent>
                    <w:p w:rsidR="00AD12BA" w:rsidRDefault="00AD12BA" w:rsidP="00244410">
                      <w:pPr>
                        <w:rPr>
                          <w:rFonts w:ascii="Arial" w:hAnsi="Arial" w:cs="Arial"/>
                          <w:color w:val="000000"/>
                          <w:sz w:val="14"/>
                          <w:szCs w:val="14"/>
                        </w:rPr>
                      </w:pPr>
                    </w:p>
                    <w:p w:rsidR="00AD12BA" w:rsidRDefault="00AD12BA"/>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17</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46</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43</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20</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31</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22</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r>
    </w:tbl>
    <w:p w:rsidR="001E1A87" w:rsidRDefault="001E1A87"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14</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31</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10</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8</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12</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6</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56</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25</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31</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10</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18</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10</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z 2014 r., poz. 382</w:t>
      </w:r>
      <w:r w:rsidR="00D01A13">
        <w:rPr>
          <w:rFonts w:ascii="Arial" w:hAnsi="Arial"/>
          <w:sz w:val="12"/>
          <w:szCs w:val="12"/>
        </w:rPr>
        <w:t xml:space="preserve"> z późn. zm.</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E442D4" w:rsidP="009341C5">
      <w:pPr>
        <w:rPr>
          <w:vanish/>
        </w:rPr>
      </w:pPr>
      <w:r>
        <w:rPr>
          <w:noProof/>
        </w:rPr>
        <mc:AlternateContent>
          <mc:Choice Requires="wps">
            <w:drawing>
              <wp:anchor distT="0" distB="0" distL="114300" distR="114300" simplePos="0" relativeHeight="251660288"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2BA" w:rsidRDefault="00AD12BA"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6" type="#_x0000_t202" style="position:absolute;margin-left:352.9pt;margin-top:3.75pt;width:293.2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3hgIAABg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Dr&#10;+zb3hgIAABgFAAAOAAAAAAAAAAAAAAAAAC4CAABkcnMvZTJvRG9jLnhtbFBLAQItABQABgAIAAAA&#10;IQAcjryJ3QAAAAkBAAAPAAAAAAAAAAAAAAAAAOAEAABkcnMvZG93bnJldi54bWxQSwUGAAAAAAQA&#10;BADzAAAA6gUAAAAA&#10;" stroked="f">
                <v:textbox>
                  <w:txbxContent>
                    <w:p w:rsidR="00AD12BA" w:rsidRDefault="00AD12BA"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Dział  1.1.7.a.</w:t>
      </w:r>
      <w:r w:rsidR="00BB5674">
        <w:rPr>
          <w:rFonts w:ascii="Arial" w:hAnsi="Arial"/>
          <w:b/>
          <w:sz w:val="18"/>
          <w:szCs w:val="18"/>
        </w:rPr>
        <w:t xml:space="preserve"> </w:t>
      </w:r>
      <w:r w:rsidR="00BB5674" w:rsidRPr="0049525B">
        <w:rPr>
          <w:rFonts w:ascii="Arial" w:hAnsi="Arial" w:cs="Arial"/>
          <w:b/>
          <w:sz w:val="20"/>
        </w:rPr>
        <w:t>Kartoteka „a”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B80EC7">
            <w:pPr>
              <w:jc w:val="center"/>
              <w:rPr>
                <w:rFonts w:ascii="Arial" w:hAnsi="Arial"/>
                <w:sz w:val="12"/>
              </w:rPr>
            </w:pPr>
            <w:r w:rsidRPr="00015C4B">
              <w:rPr>
                <w:rFonts w:ascii="Arial" w:hAnsi="Arial"/>
                <w:sz w:val="12"/>
              </w:rPr>
              <w:t xml:space="preserve">zwolnienia z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2</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29</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28</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28</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521FAB" w:rsidRDefault="00CB5218" w:rsidP="00CB5218">
      <w:r>
        <w:br w:type="page"/>
      </w:r>
    </w:p>
    <w:p w:rsidR="00C4020F" w:rsidRPr="00FD614C" w:rsidRDefault="00C4020F" w:rsidP="00C4020F">
      <w:pPr>
        <w:spacing w:line="360" w:lineRule="auto"/>
        <w:rPr>
          <w:rFonts w:ascii="Arial" w:hAnsi="Arial"/>
          <w:b/>
          <w:strike/>
          <w:sz w:val="18"/>
          <w:szCs w:val="18"/>
        </w:rPr>
      </w:pPr>
      <w:r w:rsidRPr="00FD614C">
        <w:rPr>
          <w:rFonts w:ascii="Arial" w:hAnsi="Arial"/>
          <w:b/>
          <w:sz w:val="18"/>
          <w:szCs w:val="18"/>
        </w:rPr>
        <w:t xml:space="preserve">Dział  1.1.7.b.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ośrodku szkolno-wychowawczym</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07</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B80EC7">
        <w:trPr>
          <w:cantSplit/>
          <w:trHeight w:hRule="exact" w:val="401"/>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B80EC7">
        <w:trPr>
          <w:cantSplit/>
          <w:trHeight w:hRule="exact" w:val="200"/>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1.1.9.  Posiedzenia wykonawcze</w:t>
      </w:r>
    </w:p>
    <w:p w:rsidR="00510499" w:rsidRPr="00FD614C" w:rsidRDefault="00510499" w:rsidP="00510499">
      <w:pPr>
        <w:rPr>
          <w:sz w:val="2"/>
          <w:szCs w:val="2"/>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B80EC7">
        <w:trPr>
          <w:cantSplit/>
        </w:trPr>
        <w:tc>
          <w:tcPr>
            <w:tcW w:w="1955" w:type="dxa"/>
            <w:gridSpan w:val="2"/>
            <w:vMerge w:val="restart"/>
            <w:vAlign w:val="center"/>
          </w:tcPr>
          <w:p w:rsidR="00510499" w:rsidRPr="00FD614C" w:rsidRDefault="00510499" w:rsidP="00B80EC7">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B80EC7">
            <w:pPr>
              <w:jc w:val="center"/>
              <w:rPr>
                <w:rFonts w:ascii="Arial" w:hAnsi="Arial"/>
                <w:sz w:val="12"/>
              </w:rPr>
            </w:pPr>
            <w:r w:rsidRPr="00FD614C">
              <w:rPr>
                <w:rFonts w:ascii="Arial" w:hAnsi="Arial"/>
                <w:sz w:val="12"/>
              </w:rPr>
              <w:t>Liczba spraw, w których</w:t>
            </w:r>
          </w:p>
        </w:tc>
      </w:tr>
      <w:tr w:rsidR="00510499" w:rsidRPr="00FD614C" w:rsidTr="00B80EC7">
        <w:trPr>
          <w:cantSplit/>
          <w:trHeight w:val="760"/>
        </w:trPr>
        <w:tc>
          <w:tcPr>
            <w:tcW w:w="1955" w:type="dxa"/>
            <w:gridSpan w:val="2"/>
            <w:vMerge/>
            <w:tcBorders>
              <w:bottom w:val="single" w:sz="4" w:space="0" w:color="auto"/>
            </w:tcBorders>
            <w:vAlign w:val="center"/>
          </w:tcPr>
          <w:p w:rsidR="00510499" w:rsidRPr="00FD614C" w:rsidRDefault="00510499" w:rsidP="00B80EC7">
            <w:pPr>
              <w:jc w:val="center"/>
              <w:rPr>
                <w:rFonts w:ascii="Arial" w:hAnsi="Arial"/>
                <w:sz w:val="10"/>
              </w:rPr>
            </w:pPr>
          </w:p>
        </w:tc>
        <w:tc>
          <w:tcPr>
            <w:tcW w:w="841"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Ogółem</w:t>
            </w:r>
          </w:p>
          <w:p w:rsidR="00510499" w:rsidRPr="00FD614C" w:rsidRDefault="00510499" w:rsidP="00B80EC7">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wydano </w:t>
            </w:r>
          </w:p>
          <w:p w:rsidR="00510499" w:rsidRPr="00FD614C" w:rsidRDefault="00510499" w:rsidP="00B80EC7">
            <w:pPr>
              <w:jc w:val="center"/>
              <w:rPr>
                <w:rFonts w:ascii="Arial" w:hAnsi="Arial"/>
                <w:sz w:val="12"/>
              </w:rPr>
            </w:pPr>
            <w:r w:rsidRPr="00FD614C">
              <w:rPr>
                <w:rFonts w:ascii="Arial" w:hAnsi="Arial"/>
                <w:sz w:val="12"/>
              </w:rPr>
              <w:t xml:space="preserve">orzeczenie </w:t>
            </w:r>
          </w:p>
          <w:p w:rsidR="00510499" w:rsidRPr="00FD614C" w:rsidRDefault="00510499" w:rsidP="00B80EC7">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wykonano </w:t>
            </w:r>
          </w:p>
          <w:p w:rsidR="00510499" w:rsidRPr="00FD614C" w:rsidRDefault="00510499" w:rsidP="00B80EC7">
            <w:pPr>
              <w:jc w:val="center"/>
              <w:rPr>
                <w:rFonts w:ascii="Arial" w:hAnsi="Arial"/>
                <w:sz w:val="12"/>
              </w:rPr>
            </w:pPr>
            <w:r w:rsidRPr="00FD614C">
              <w:rPr>
                <w:rFonts w:ascii="Arial" w:hAnsi="Arial"/>
                <w:sz w:val="12"/>
              </w:rPr>
              <w:t xml:space="preserve">czynności </w:t>
            </w:r>
          </w:p>
          <w:p w:rsidR="00510499" w:rsidRPr="00FD614C" w:rsidRDefault="00510499" w:rsidP="00B80EC7">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podjęto</w:t>
            </w:r>
          </w:p>
          <w:p w:rsidR="00510499" w:rsidRPr="00FD614C" w:rsidRDefault="00510499" w:rsidP="00B80EC7">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inne</w:t>
            </w:r>
          </w:p>
        </w:tc>
      </w:tr>
      <w:tr w:rsidR="00510499" w:rsidRPr="00FD614C" w:rsidTr="00B80EC7">
        <w:trPr>
          <w:cantSplit/>
          <w:trHeight w:hRule="exact" w:val="200"/>
        </w:trPr>
        <w:tc>
          <w:tcPr>
            <w:tcW w:w="1955" w:type="dxa"/>
            <w:gridSpan w:val="2"/>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B80EC7">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B80EC7">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B80EC7">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B80EC7">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B80EC7">
            <w:pPr>
              <w:jc w:val="center"/>
              <w:rPr>
                <w:rFonts w:ascii="Arial" w:hAnsi="Arial"/>
                <w:sz w:val="10"/>
              </w:rPr>
            </w:pPr>
            <w:r w:rsidRPr="00FD614C">
              <w:rPr>
                <w:rFonts w:ascii="Arial" w:hAnsi="Arial"/>
                <w:sz w:val="10"/>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1.238</w:t>
            </w:r>
          </w:p>
        </w:tc>
        <w:tc>
          <w:tcPr>
            <w:tcW w:w="917"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93</w:t>
            </w:r>
          </w:p>
        </w:tc>
        <w:tc>
          <w:tcPr>
            <w:tcW w:w="983"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1.134</w:t>
            </w:r>
          </w:p>
        </w:tc>
        <w:tc>
          <w:tcPr>
            <w:tcW w:w="841" w:type="dxa"/>
            <w:gridSpan w:val="2"/>
            <w:tcBorders>
              <w:top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02</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163</w:t>
            </w:r>
          </w:p>
        </w:tc>
        <w:tc>
          <w:tcPr>
            <w:tcW w:w="917"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w:t>
            </w:r>
          </w:p>
        </w:tc>
        <w:tc>
          <w:tcPr>
            <w:tcW w:w="983"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151</w:t>
            </w:r>
          </w:p>
        </w:tc>
        <w:tc>
          <w:tcPr>
            <w:tcW w:w="841" w:type="dxa"/>
            <w:gridSpan w:val="2"/>
            <w:tcBorders>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03</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638</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40</w:t>
            </w:r>
          </w:p>
        </w:tc>
        <w:tc>
          <w:tcPr>
            <w:tcW w:w="983"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592</w:t>
            </w:r>
          </w:p>
        </w:tc>
        <w:tc>
          <w:tcPr>
            <w:tcW w:w="841" w:type="dxa"/>
            <w:gridSpan w:val="2"/>
            <w:tcBorders>
              <w:bottom w:val="single" w:sz="4"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437</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42</w:t>
            </w:r>
          </w:p>
        </w:tc>
        <w:tc>
          <w:tcPr>
            <w:tcW w:w="983" w:type="dxa"/>
            <w:tcBorders>
              <w:bottom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391</w:t>
            </w:r>
          </w:p>
        </w:tc>
        <w:tc>
          <w:tcPr>
            <w:tcW w:w="841" w:type="dxa"/>
            <w:gridSpan w:val="2"/>
            <w:tcBorders>
              <w:bottom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w:t>
            </w:r>
          </w:p>
        </w:tc>
      </w:tr>
      <w:tr w:rsidR="00743D24" w:rsidRPr="00ED1442" w:rsidTr="00B80EC7">
        <w:trPr>
          <w:trHeight w:hRule="exact" w:val="300"/>
        </w:trPr>
        <w:tc>
          <w:tcPr>
            <w:tcW w:w="1700" w:type="dxa"/>
            <w:tcBorders>
              <w:right w:val="single" w:sz="12" w:space="0" w:color="auto"/>
            </w:tcBorders>
            <w:vAlign w:val="center"/>
          </w:tcPr>
          <w:p w:rsidR="00743D24" w:rsidRPr="00ED1442" w:rsidRDefault="00743D24" w:rsidP="00B80EC7">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B80EC7">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130</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49</w:t>
            </w:r>
          </w:p>
        </w:tc>
        <w:tc>
          <w:tcPr>
            <w:tcW w:w="983" w:type="dxa"/>
            <w:tcBorders>
              <w:top w:val="single" w:sz="12" w:space="0" w:color="auto"/>
              <w:left w:val="single" w:sz="12" w:space="0" w:color="auto"/>
              <w:bottom w:val="nil"/>
              <w:right w:val="nil"/>
            </w:tcBorders>
            <w:vAlign w:val="center"/>
          </w:tcPr>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B80EC7">
            <w:pPr>
              <w:rPr>
                <w:rFonts w:ascii="Arial" w:hAnsi="Arial"/>
                <w:sz w:val="10"/>
              </w:rPr>
            </w:pPr>
          </w:p>
        </w:tc>
      </w:tr>
    </w:tbl>
    <w:p w:rsidR="000A64A8" w:rsidRDefault="000A64A8" w:rsidP="000A64A8">
      <w:pPr>
        <w:pStyle w:val="Nagwek3"/>
        <w:jc w:val="center"/>
        <w:rPr>
          <w:color w:val="000000"/>
          <w:sz w:val="22"/>
          <w:szCs w:val="22"/>
        </w:rPr>
      </w:pPr>
    </w:p>
    <w:p w:rsidR="000A64A8" w:rsidRPr="00575F00" w:rsidRDefault="00C7227F" w:rsidP="00575F00">
      <w:pPr>
        <w:pStyle w:val="Nagwek3"/>
        <w:spacing w:after="100"/>
        <w:jc w:val="center"/>
        <w:rPr>
          <w:color w:val="000000"/>
          <w:sz w:val="22"/>
          <w:szCs w:val="22"/>
        </w:rPr>
      </w:pPr>
      <w:r>
        <w:rPr>
          <w:color w:val="000000"/>
          <w:sz w:val="22"/>
          <w:szCs w:val="22"/>
        </w:rPr>
        <w:br w:type="page"/>
      </w:r>
      <w:r w:rsidR="005B3767" w:rsidRPr="005B3767">
        <w:rPr>
          <w:color w:val="000000"/>
          <w:sz w:val="22"/>
          <w:szCs w:val="22"/>
        </w:rPr>
        <w:lastRenderedPageBreak/>
        <w:t>Sprawy z zakresu spraw cywilnych rodzinnych i nieletnich – część wspólna</w:t>
      </w:r>
    </w:p>
    <w:p w:rsidR="009C5520" w:rsidRPr="00E33F18" w:rsidRDefault="00E30047" w:rsidP="00575F00">
      <w:pPr>
        <w:pStyle w:val="Nagwek3"/>
        <w:spacing w:after="100"/>
        <w:rPr>
          <w:color w:val="000000"/>
          <w:sz w:val="22"/>
          <w:szCs w:val="22"/>
        </w:rPr>
      </w:pPr>
      <w:r w:rsidRPr="00E30047">
        <w:rPr>
          <w:color w:val="000000"/>
          <w:sz w:val="22"/>
          <w:szCs w:val="22"/>
        </w:rPr>
        <w:t>Dział 1.2. Ewidencja  spraw ogółem i przyczyny ponownych wpisów oraz szczególne rodzaje załatwień spraw cywilnych rodzinnych i nieletnich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399"/>
        <w:gridCol w:w="294"/>
        <w:gridCol w:w="999"/>
        <w:gridCol w:w="1134"/>
        <w:gridCol w:w="1134"/>
        <w:gridCol w:w="1134"/>
        <w:gridCol w:w="1134"/>
        <w:gridCol w:w="1134"/>
        <w:gridCol w:w="1134"/>
      </w:tblGrid>
      <w:tr w:rsidR="005B3767" w:rsidRPr="009B49EE" w:rsidTr="00575F00">
        <w:trPr>
          <w:cantSplit/>
          <w:trHeight w:val="165"/>
          <w:tblHeader/>
        </w:trPr>
        <w:tc>
          <w:tcPr>
            <w:tcW w:w="7203" w:type="dxa"/>
            <w:gridSpan w:val="4"/>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Wyszczególnienie</w:t>
            </w:r>
          </w:p>
        </w:tc>
        <w:tc>
          <w:tcPr>
            <w:tcW w:w="7803" w:type="dxa"/>
            <w:gridSpan w:val="7"/>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Repertorium / wykaz</w:t>
            </w:r>
          </w:p>
        </w:tc>
      </w:tr>
      <w:tr w:rsidR="005B3767" w:rsidRPr="009B49EE" w:rsidTr="006F0DB8">
        <w:trPr>
          <w:cantSplit/>
          <w:trHeight w:val="88"/>
          <w:tblHeader/>
        </w:trPr>
        <w:tc>
          <w:tcPr>
            <w:tcW w:w="7203" w:type="dxa"/>
            <w:gridSpan w:val="4"/>
            <w:vMerge/>
            <w:tcBorders>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Ogółem</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 tym</w:t>
            </w:r>
          </w:p>
        </w:tc>
      </w:tr>
      <w:tr w:rsidR="005B3767" w:rsidRPr="009B49EE" w:rsidTr="006F0DB8">
        <w:trPr>
          <w:cantSplit/>
          <w:trHeight w:val="140"/>
          <w:tblHeader/>
        </w:trPr>
        <w:tc>
          <w:tcPr>
            <w:tcW w:w="7203" w:type="dxa"/>
            <w:gridSpan w:val="4"/>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RNs</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Nsm</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RCo</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Nmo</w:t>
            </w:r>
          </w:p>
        </w:tc>
        <w:tc>
          <w:tcPr>
            <w:tcW w:w="1134" w:type="dxa"/>
            <w:tcBorders>
              <w:top w:val="single" w:sz="4" w:space="0" w:color="auto"/>
              <w:left w:val="single" w:sz="4" w:space="0" w:color="auto"/>
              <w:bottom w:val="single" w:sz="4" w:space="0" w:color="auto"/>
              <w:right w:val="single" w:sz="4" w:space="0" w:color="auto"/>
            </w:tcBorders>
          </w:tcPr>
          <w:p w:rsidR="005B3767" w:rsidRPr="009B49EE" w:rsidRDefault="00E30047" w:rsidP="00391612">
            <w:pPr>
              <w:jc w:val="center"/>
              <w:rPr>
                <w:rFonts w:ascii="Arial" w:eastAsia="Arial Unicode MS" w:hAnsi="Arial" w:cs="Arial"/>
                <w:bCs/>
                <w:iCs/>
                <w:color w:val="000000"/>
                <w:sz w:val="14"/>
                <w:szCs w:val="14"/>
              </w:rPr>
            </w:pPr>
            <w:r w:rsidRPr="00E30047">
              <w:rPr>
                <w:rFonts w:ascii="Arial" w:eastAsia="Arial Unicode MS" w:hAnsi="Arial" w:cs="Arial"/>
                <w:bCs/>
                <w:iCs/>
                <w:color w:val="000000"/>
                <w:sz w:val="14"/>
                <w:szCs w:val="14"/>
              </w:rPr>
              <w:t>Nkd</w:t>
            </w:r>
          </w:p>
        </w:tc>
      </w:tr>
      <w:tr w:rsidR="005B3767" w:rsidRPr="009B49EE" w:rsidTr="00575F00">
        <w:trPr>
          <w:cantSplit/>
          <w:trHeight w:val="138"/>
          <w:tblHeader/>
        </w:trPr>
        <w:tc>
          <w:tcPr>
            <w:tcW w:w="7203" w:type="dxa"/>
            <w:gridSpan w:val="4"/>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0</w:t>
            </w:r>
          </w:p>
        </w:tc>
        <w:tc>
          <w:tcPr>
            <w:tcW w:w="999"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6</w:t>
            </w:r>
          </w:p>
        </w:tc>
        <w:tc>
          <w:tcPr>
            <w:tcW w:w="1134" w:type="dxa"/>
            <w:tcBorders>
              <w:top w:val="single" w:sz="4" w:space="0" w:color="auto"/>
              <w:left w:val="single" w:sz="4" w:space="0" w:color="auto"/>
              <w:bottom w:val="single" w:sz="12" w:space="0" w:color="auto"/>
              <w:right w:val="single" w:sz="4" w:space="0" w:color="auto"/>
            </w:tcBorders>
          </w:tcPr>
          <w:p w:rsidR="005B3767" w:rsidRPr="009B49EE" w:rsidRDefault="005B3767" w:rsidP="00335B7E">
            <w:pPr>
              <w:jc w:val="center"/>
              <w:rPr>
                <w:rFonts w:ascii="Arial" w:eastAsia="Arial Unicode MS" w:hAnsi="Arial" w:cs="Arial"/>
                <w:bCs/>
                <w:iCs/>
                <w:color w:val="000000"/>
                <w:sz w:val="12"/>
                <w:szCs w:val="12"/>
              </w:rPr>
            </w:pPr>
            <w:r>
              <w:rPr>
                <w:rFonts w:ascii="Arial" w:eastAsia="Arial Unicode MS" w:hAnsi="Arial" w:cs="Arial"/>
                <w:bCs/>
                <w:iCs/>
                <w:color w:val="000000"/>
                <w:sz w:val="12"/>
                <w:szCs w:val="12"/>
              </w:rPr>
              <w:t>7</w:t>
            </w:r>
          </w:p>
        </w:tc>
      </w:tr>
      <w:tr w:rsidR="006A2A1B" w:rsidRPr="009B49EE" w:rsidTr="007E730E">
        <w:trPr>
          <w:trHeight w:val="215"/>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left="20" w:right="-79"/>
              <w:rPr>
                <w:rFonts w:ascii="Arial" w:hAnsi="Arial" w:cs="Arial"/>
                <w:iCs/>
                <w:color w:val="000000"/>
                <w:sz w:val="14"/>
                <w:szCs w:val="24"/>
              </w:rPr>
            </w:pPr>
            <w:r w:rsidRPr="009B49EE">
              <w:rPr>
                <w:rFonts w:ascii="Arial" w:hAnsi="Arial" w:cs="Arial"/>
                <w:iCs/>
                <w:color w:val="000000"/>
                <w:sz w:val="14"/>
                <w:szCs w:val="24"/>
              </w:rPr>
              <w:t xml:space="preserve">Pozostało z ubiegłego roku </w:t>
            </w:r>
            <w:r w:rsidRPr="00E30047">
              <w:rPr>
                <w:rFonts w:ascii="Arial" w:hAnsi="Arial" w:cs="Arial"/>
                <w:iCs/>
                <w:color w:val="000000"/>
                <w:sz w:val="14"/>
                <w:szCs w:val="24"/>
              </w:rPr>
              <w:t>(w.01=dz.1.1.1. r.1 i dz. 1.1.2. r. 1 odpowiednie wiersze)</w:t>
            </w:r>
          </w:p>
        </w:tc>
        <w:tc>
          <w:tcPr>
            <w:tcW w:w="294" w:type="dxa"/>
            <w:tcBorders>
              <w:top w:val="single" w:sz="12"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01</w:t>
            </w:r>
          </w:p>
        </w:tc>
        <w:tc>
          <w:tcPr>
            <w:tcW w:w="999"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17</w:t>
            </w:r>
          </w:p>
        </w:tc>
      </w:tr>
      <w:tr w:rsidR="006A2A1B" w:rsidRPr="009B49EE" w:rsidTr="00B80EC7">
        <w:trPr>
          <w:trHeight w:hRule="exact" w:val="25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rPr>
                <w:rFonts w:ascii="Arial" w:hAnsi="Arial" w:cs="Arial"/>
                <w:iCs/>
                <w:color w:val="000000"/>
                <w:sz w:val="14"/>
                <w:szCs w:val="14"/>
              </w:rPr>
            </w:pPr>
            <w:r w:rsidRPr="009B49EE">
              <w:rPr>
                <w:rFonts w:ascii="Arial" w:hAnsi="Arial" w:cs="Arial"/>
                <w:iCs/>
                <w:color w:val="000000"/>
                <w:sz w:val="14"/>
                <w:szCs w:val="14"/>
              </w:rPr>
              <w:t xml:space="preserve">Wpłynęło ogółem  </w:t>
            </w:r>
            <w:r w:rsidRPr="00E30047">
              <w:rPr>
                <w:rFonts w:ascii="Arial" w:hAnsi="Arial" w:cs="Arial"/>
                <w:iCs/>
                <w:color w:val="000000"/>
                <w:sz w:val="14"/>
                <w:szCs w:val="14"/>
              </w:rPr>
              <w:t>(w.02= dz.1.1.1. r.2 + dz. 1.1.2. r. 2 odpowiednie wiersze = w.03+20)</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127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137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139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46</w:t>
            </w:r>
          </w:p>
        </w:tc>
      </w:tr>
      <w:tr w:rsidR="006A2A1B" w:rsidRPr="009B49EE" w:rsidTr="00B80EC7">
        <w:trPr>
          <w:cantSplit/>
          <w:trHeight w:val="194"/>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2A1B" w:rsidRPr="009B49EE" w:rsidRDefault="006A2A1B" w:rsidP="00841ECF">
            <w:pPr>
              <w:pStyle w:val="Tekstkomentarza"/>
              <w:spacing w:line="360" w:lineRule="auto"/>
              <w:jc w:val="center"/>
              <w:rPr>
                <w:rFonts w:ascii="Arial" w:hAnsi="Arial" w:cs="Arial"/>
                <w:iCs/>
                <w:color w:val="000000"/>
                <w:sz w:val="14"/>
                <w:szCs w:val="14"/>
              </w:rPr>
            </w:pPr>
            <w:r w:rsidRPr="009B49EE">
              <w:rPr>
                <w:rFonts w:ascii="Arial" w:hAnsi="Arial" w:cs="Arial"/>
                <w:color w:val="000000"/>
                <w:sz w:val="14"/>
                <w:szCs w:val="14"/>
              </w:rPr>
              <w:t>W tym ponownie wpisane</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szCs w:val="14"/>
              </w:rPr>
            </w:pPr>
            <w:r w:rsidRPr="009B49EE">
              <w:rPr>
                <w:rFonts w:ascii="Arial" w:hAnsi="Arial" w:cs="Arial"/>
                <w:iCs/>
                <w:color w:val="000000"/>
                <w:sz w:val="14"/>
                <w:szCs w:val="14"/>
              </w:rPr>
              <w:t>razem (w. 03 = w.04 do 19)</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r>
      <w:tr w:rsidR="006A2A1B" w:rsidRPr="009B49EE" w:rsidTr="00B80EC7">
        <w:trPr>
          <w:cantSplit/>
          <w:trHeight w:val="20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180"/>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w:t>
            </w:r>
            <w:r w:rsidRPr="009B49EE">
              <w:rPr>
                <w:rFonts w:ascii="Arial" w:hAnsi="Arial" w:cs="Arial"/>
                <w:iCs/>
                <w:color w:val="000000"/>
                <w:sz w:val="14"/>
                <w:vertAlign w:val="superscript"/>
              </w:rPr>
              <w:t>1</w:t>
            </w:r>
            <w:r w:rsidRPr="009B49EE">
              <w:rPr>
                <w:rFonts w:ascii="Arial" w:hAnsi="Arial" w:cs="Arial"/>
                <w:iCs/>
                <w:color w:val="000000"/>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right="-8"/>
              <w:rPr>
                <w:rFonts w:ascii="Arial" w:hAnsi="Arial" w:cs="Arial"/>
                <w:iCs/>
                <w:color w:val="000000"/>
                <w:sz w:val="14"/>
              </w:rPr>
            </w:pPr>
            <w:r w:rsidRPr="009B49EE">
              <w:rPr>
                <w:rFonts w:ascii="Arial" w:hAnsi="Arial" w:cs="Arial"/>
                <w:iCs/>
                <w:color w:val="000000"/>
                <w:sz w:val="14"/>
              </w:rPr>
              <w:t xml:space="preserve">przekazanie z innych jednostek na podstawie art. 200§1 kpc </w:t>
            </w:r>
            <w:r w:rsidRPr="009B49EE">
              <w:rPr>
                <w:rFonts w:ascii="Arial" w:hAnsi="Arial" w:cs="Arial"/>
                <w:iCs/>
                <w:color w:val="000000"/>
                <w:sz w:val="12"/>
                <w:szCs w:val="12"/>
              </w:rP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 poprzednio połączonej na podstawie art. 219</w:t>
            </w:r>
            <w:r>
              <w:rPr>
                <w:rFonts w:ascii="Arial" w:hAnsi="Arial" w:cs="Arial"/>
                <w:iCs/>
                <w:color w:val="000000"/>
                <w:sz w:val="14"/>
                <w:szCs w:val="14"/>
              </w:rPr>
              <w:t xml:space="preserve"> </w:t>
            </w:r>
            <w:r w:rsidRPr="006A2A1B">
              <w:rPr>
                <w:rFonts w:ascii="Arial" w:hAnsi="Arial" w:cs="Arial"/>
                <w:iCs/>
                <w:sz w:val="14"/>
                <w:szCs w:val="14"/>
              </w:rPr>
              <w:t>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(z wyłączeniem wiersza 07)</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rPr>
            </w:pPr>
            <w:r w:rsidRPr="009B49EE">
              <w:rPr>
                <w:rFonts w:ascii="Arial" w:hAnsi="Arial" w:cs="Arial"/>
                <w:iCs/>
                <w:color w:val="000000"/>
                <w:sz w:val="14"/>
              </w:rPr>
              <w:t>sprawy zawieszone, które podjęto</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po uchyleniu orzeczenia i przekazaniu sprawy do ponownego rozpoznania </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color w:val="000000"/>
                <w:sz w:val="14"/>
                <w:szCs w:val="14"/>
              </w:rPr>
            </w:pPr>
            <w:r w:rsidRPr="009B49EE">
              <w:rPr>
                <w:rFonts w:ascii="Arial" w:hAnsi="Arial" w:cs="Arial"/>
                <w:color w:val="000000"/>
                <w:sz w:val="14"/>
                <w:szCs w:val="14"/>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zmiany organizacyjne związane z utworzeniem lub likwidacją </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przekazanie z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dymka"/>
              <w:rPr>
                <w:rFonts w:ascii="Arial" w:hAnsi="Arial" w:cs="Arial"/>
                <w:iCs/>
                <w:color w:val="000000"/>
                <w:sz w:val="14"/>
                <w:szCs w:val="20"/>
              </w:rPr>
            </w:pPr>
            <w:r w:rsidRPr="009B49EE">
              <w:rPr>
                <w:rFonts w:ascii="Arial" w:hAnsi="Arial" w:cs="Arial"/>
                <w:iCs/>
                <w:color w:val="000000"/>
                <w:sz w:val="14"/>
                <w:szCs w:val="20"/>
              </w:rPr>
              <w:t>inne</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24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pStyle w:val="Tekstdymka"/>
              <w:rPr>
                <w:rFonts w:ascii="Arial" w:hAnsi="Arial" w:cs="Arial"/>
                <w:iCs/>
                <w:color w:val="000000"/>
                <w:sz w:val="14"/>
                <w:szCs w:val="20"/>
              </w:rPr>
            </w:pPr>
            <w:r w:rsidRPr="009B49EE">
              <w:rPr>
                <w:rFonts w:ascii="Arial" w:hAnsi="Arial" w:cs="Arial"/>
                <w:iCs/>
                <w:color w:val="000000"/>
                <w:sz w:val="14"/>
                <w:szCs w:val="20"/>
              </w:rPr>
              <w:t>Wpływ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500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120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135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133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44</w:t>
            </w:r>
          </w:p>
        </w:tc>
      </w:tr>
      <w:tr w:rsidR="00902A10" w:rsidRPr="009B49EE" w:rsidTr="00B80EC7">
        <w:trPr>
          <w:trHeight w:val="334"/>
        </w:trPr>
        <w:tc>
          <w:tcPr>
            <w:tcW w:w="6909" w:type="dxa"/>
            <w:gridSpan w:val="3"/>
            <w:tcBorders>
              <w:top w:val="nil"/>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 xml:space="preserve">Załatwiono ogółem  </w:t>
            </w:r>
            <w:r w:rsidRPr="00665200">
              <w:rPr>
                <w:rFonts w:ascii="Arial" w:hAnsi="Arial" w:cs="Arial"/>
                <w:iCs/>
                <w:color w:val="000000"/>
                <w:sz w:val="14"/>
              </w:rPr>
              <w:t xml:space="preserve"> (w.21= dz.1.1.1. r.3 + dz. 1.1.2. r.</w:t>
            </w:r>
            <w:r w:rsidR="00CF64E6">
              <w:rPr>
                <w:rFonts w:ascii="Arial" w:hAnsi="Arial" w:cs="Arial"/>
                <w:iCs/>
                <w:color w:val="000000"/>
                <w:sz w:val="14"/>
              </w:rPr>
              <w:t xml:space="preserve"> 3 odpowiednie wiersze = w.22+41</w:t>
            </w:r>
            <w:r w:rsidRPr="00665200">
              <w:rPr>
                <w:rFonts w:ascii="Arial" w:hAnsi="Arial" w:cs="Arial"/>
                <w:iCs/>
                <w:color w:val="000000"/>
                <w:sz w:val="14"/>
              </w:rPr>
              <w:t>)</w:t>
            </w:r>
          </w:p>
        </w:tc>
        <w:tc>
          <w:tcPr>
            <w:tcW w:w="294" w:type="dxa"/>
            <w:tcBorders>
              <w:top w:val="nil"/>
              <w:left w:val="single" w:sz="12" w:space="0" w:color="auto"/>
              <w:bottom w:val="single" w:sz="4" w:space="0" w:color="auto"/>
              <w:right w:val="single" w:sz="4" w:space="0" w:color="auto"/>
            </w:tcBorders>
            <w:vAlign w:val="center"/>
          </w:tcPr>
          <w:p w:rsidR="00902A10" w:rsidRPr="00A606E6" w:rsidRDefault="00902A10" w:rsidP="00A606E6">
            <w:pPr>
              <w:pStyle w:val="Tekstdymka"/>
              <w:jc w:val="center"/>
              <w:rPr>
                <w:rFonts w:ascii="Arial" w:hAnsi="Arial" w:cs="Arial"/>
                <w:iCs/>
                <w:color w:val="000000"/>
                <w:sz w:val="12"/>
                <w:szCs w:val="12"/>
              </w:rPr>
            </w:pPr>
            <w:r w:rsidRPr="00A606E6">
              <w:rPr>
                <w:rFonts w:ascii="Arial" w:hAnsi="Arial" w:cs="Arial"/>
                <w:iCs/>
                <w:color w:val="000000"/>
                <w:sz w:val="12"/>
                <w:szCs w:val="12"/>
              </w:rPr>
              <w:t>21</w:t>
            </w:r>
          </w:p>
        </w:tc>
        <w:tc>
          <w:tcPr>
            <w:tcW w:w="999"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456</w:t>
            </w:r>
          </w:p>
        </w:tc>
        <w:tc>
          <w:tcPr>
            <w:tcW w:w="1134"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122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43</w:t>
            </w:r>
          </w:p>
        </w:tc>
      </w:tr>
      <w:tr w:rsidR="00CF64E6" w:rsidRPr="009B49EE" w:rsidTr="002B402D">
        <w:trPr>
          <w:cantSplit/>
          <w:trHeight w:hRule="exact" w:val="227"/>
        </w:trPr>
        <w:tc>
          <w:tcPr>
            <w:tcW w:w="450" w:type="dxa"/>
            <w:vMerge w:val="restart"/>
            <w:tcBorders>
              <w:top w:val="single" w:sz="4" w:space="0" w:color="auto"/>
              <w:left w:val="single" w:sz="4" w:space="0" w:color="auto"/>
              <w:right w:val="single" w:sz="4" w:space="0" w:color="auto"/>
            </w:tcBorders>
            <w:textDirection w:val="btLr"/>
            <w:vAlign w:val="center"/>
          </w:tcPr>
          <w:p w:rsidR="00CF64E6" w:rsidRPr="009B49EE" w:rsidRDefault="00CF64E6" w:rsidP="00841ECF">
            <w:pPr>
              <w:pStyle w:val="Tekstkomentarza"/>
              <w:jc w:val="center"/>
              <w:rPr>
                <w:rFonts w:ascii="Arial" w:hAnsi="Arial" w:cs="Arial"/>
                <w:iCs/>
                <w:color w:val="000000"/>
                <w:sz w:val="14"/>
                <w:szCs w:val="14"/>
              </w:rPr>
            </w:pPr>
            <w:r w:rsidRPr="009B49EE">
              <w:rPr>
                <w:rFonts w:ascii="Arial" w:hAnsi="Arial" w:cs="Arial"/>
                <w:color w:val="000000"/>
                <w:sz w:val="14"/>
                <w:szCs w:val="14"/>
              </w:rPr>
              <w:t>W tym szczególne rodzaje załatwień</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rPr>
                <w:rFonts w:ascii="Arial" w:hAnsi="Arial" w:cs="Arial"/>
                <w:iCs/>
                <w:color w:val="000000"/>
                <w:sz w:val="14"/>
                <w:szCs w:val="14"/>
              </w:rPr>
            </w:pPr>
            <w:r>
              <w:rPr>
                <w:rFonts w:ascii="Arial" w:hAnsi="Arial" w:cs="Arial"/>
                <w:iCs/>
                <w:color w:val="000000"/>
                <w:sz w:val="14"/>
                <w:szCs w:val="14"/>
              </w:rPr>
              <w:t>razem (w. 22 = w.23 do 40</w:t>
            </w:r>
            <w:r w:rsidRPr="009B49EE">
              <w:rPr>
                <w:rFonts w:ascii="Arial" w:hAnsi="Arial" w:cs="Arial"/>
                <w:iCs/>
                <w:color w:val="000000"/>
                <w:sz w:val="14"/>
                <w:szCs w:val="14"/>
              </w:rPr>
              <w:t>)</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A606E6" w:rsidRDefault="00CF64E6" w:rsidP="00A606E6">
            <w:pPr>
              <w:jc w:val="center"/>
              <w:rPr>
                <w:rFonts w:ascii="Arial" w:hAnsi="Arial" w:cs="Arial"/>
                <w:color w:val="000000"/>
                <w:sz w:val="12"/>
                <w:szCs w:val="12"/>
              </w:rPr>
            </w:pPr>
            <w:r w:rsidRPr="00A606E6">
              <w:rPr>
                <w:rFonts w:ascii="Arial" w:hAnsi="Arial" w:cs="Arial"/>
                <w:color w:val="000000"/>
                <w:sz w:val="12"/>
                <w:szCs w:val="12"/>
              </w:rPr>
              <w:t>22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106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8</w:t>
            </w:r>
          </w:p>
        </w:tc>
      </w:tr>
      <w:tr w:rsidR="00CF64E6" w:rsidRPr="009B49EE" w:rsidTr="002B402D">
        <w:trPr>
          <w:cantSplit/>
          <w:trHeight w:hRule="exact" w:val="227"/>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544EEF" w:rsidRDefault="00CF64E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A606E6" w:rsidRDefault="00CF64E6" w:rsidP="00A606E6">
            <w:pPr>
              <w:jc w:val="center"/>
              <w:rPr>
                <w:rFonts w:ascii="Arial" w:hAnsi="Arial" w:cs="Arial"/>
                <w:color w:val="000000"/>
                <w:sz w:val="12"/>
                <w:szCs w:val="12"/>
              </w:rPr>
            </w:pPr>
            <w:r w:rsidRPr="00A606E6">
              <w:rPr>
                <w:rFonts w:ascii="Arial" w:hAnsi="Arial" w:cs="Arial"/>
                <w:color w:val="000000"/>
                <w:sz w:val="12"/>
                <w:szCs w:val="12"/>
              </w:rPr>
              <w:t>23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hRule="exact" w:val="227"/>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544EEF" w:rsidRDefault="00CF64E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w:t>
            </w:r>
            <w:r w:rsidRPr="00544EEF">
              <w:rPr>
                <w:rFonts w:ascii="Arial" w:hAnsi="Arial" w:cs="Arial"/>
                <w:iCs/>
                <w:sz w:val="14"/>
                <w:vertAlign w:val="superscript"/>
              </w:rPr>
              <w:t>1</w:t>
            </w:r>
            <w:r w:rsidRPr="00544EEF">
              <w:rPr>
                <w:rFonts w:ascii="Arial" w:hAnsi="Arial" w:cs="Arial"/>
                <w:iCs/>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A606E6" w:rsidRDefault="00CF64E6" w:rsidP="00A606E6">
            <w:pPr>
              <w:jc w:val="center"/>
              <w:rPr>
                <w:rFonts w:ascii="Arial" w:hAnsi="Arial" w:cs="Arial"/>
                <w:color w:val="000000"/>
                <w:sz w:val="12"/>
                <w:szCs w:val="12"/>
              </w:rPr>
            </w:pPr>
            <w:r w:rsidRPr="00A606E6">
              <w:rPr>
                <w:rFonts w:ascii="Arial" w:hAnsi="Arial" w:cs="Arial"/>
                <w:color w:val="000000"/>
                <w:sz w:val="12"/>
                <w:szCs w:val="12"/>
              </w:rPr>
              <w:t>24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val="242"/>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pStyle w:val="Tekstkomentarza"/>
              <w:rPr>
                <w:rFonts w:ascii="Arial" w:hAnsi="Arial" w:cs="Arial"/>
                <w:iCs/>
                <w:color w:val="000000"/>
                <w:sz w:val="14"/>
              </w:rPr>
            </w:pPr>
            <w:r w:rsidRPr="009B49EE">
              <w:rPr>
                <w:rFonts w:ascii="Arial" w:hAnsi="Arial" w:cs="Arial"/>
                <w:iCs/>
                <w:color w:val="000000"/>
                <w:sz w:val="14"/>
              </w:rPr>
              <w:t xml:space="preserve">przekazanie do innych jednostek na podstawie art. 200§1 kpc </w:t>
            </w:r>
            <w:r w:rsidRPr="009B49EE">
              <w:rPr>
                <w:rFonts w:ascii="Arial" w:hAnsi="Arial" w:cs="Arial"/>
                <w:iCs/>
                <w:color w:val="000000"/>
                <w:sz w:val="14"/>
              </w:rPr>
              <w:b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A606E6" w:rsidRDefault="00CF64E6" w:rsidP="00A606E6">
            <w:pPr>
              <w:jc w:val="center"/>
              <w:rPr>
                <w:rFonts w:ascii="Arial" w:hAnsi="Arial" w:cs="Arial"/>
                <w:iCs/>
                <w:color w:val="000000"/>
                <w:sz w:val="12"/>
                <w:szCs w:val="12"/>
              </w:rPr>
            </w:pPr>
            <w:r w:rsidRPr="00A606E6">
              <w:rPr>
                <w:rFonts w:ascii="Arial" w:hAnsi="Arial" w:cs="Arial"/>
                <w:iCs/>
                <w:color w:val="000000"/>
                <w:sz w:val="12"/>
                <w:szCs w:val="12"/>
              </w:rPr>
              <w:t>25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w:t>
            </w:r>
          </w:p>
        </w:tc>
      </w:tr>
      <w:tr w:rsidR="00CF64E6" w:rsidRPr="009B49EE" w:rsidTr="002B402D">
        <w:trPr>
          <w:trHeight w:hRule="exact" w:val="227"/>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rPr>
                <w:rFonts w:ascii="Arial" w:hAnsi="Arial" w:cs="Arial"/>
                <w:iCs/>
                <w:color w:val="000000"/>
                <w:sz w:val="14"/>
                <w:szCs w:val="14"/>
              </w:rPr>
            </w:pPr>
            <w:r w:rsidRPr="009B49EE">
              <w:rPr>
                <w:rFonts w:ascii="Arial" w:hAnsi="Arial" w:cs="Arial"/>
                <w:iCs/>
                <w:color w:val="000000"/>
                <w:sz w:val="14"/>
                <w:szCs w:val="14"/>
              </w:rPr>
              <w:t>zakończono w trybie art. 339 kpc</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A606E6" w:rsidRDefault="00CF64E6" w:rsidP="00A606E6">
            <w:pPr>
              <w:jc w:val="center"/>
              <w:rPr>
                <w:rFonts w:ascii="Arial" w:hAnsi="Arial" w:cs="Arial"/>
                <w:iCs/>
                <w:color w:val="000000"/>
                <w:sz w:val="12"/>
                <w:szCs w:val="12"/>
              </w:rPr>
            </w:pPr>
            <w:r w:rsidRPr="00A606E6">
              <w:rPr>
                <w:rFonts w:ascii="Arial" w:hAnsi="Arial" w:cs="Arial"/>
                <w:iCs/>
                <w:color w:val="000000"/>
                <w:sz w:val="12"/>
                <w:szCs w:val="12"/>
              </w:rPr>
              <w:t>26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trHeight w:hRule="exact" w:val="227"/>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rPr>
                <w:rFonts w:ascii="Arial" w:hAnsi="Arial" w:cs="Arial"/>
                <w:iCs/>
                <w:color w:val="000000"/>
                <w:sz w:val="14"/>
                <w:szCs w:val="14"/>
              </w:rPr>
            </w:pPr>
            <w:r w:rsidRPr="009B49EE">
              <w:rPr>
                <w:rFonts w:ascii="Arial" w:hAnsi="Arial" w:cs="Arial"/>
                <w:iCs/>
                <w:color w:val="000000"/>
                <w:sz w:val="14"/>
                <w:szCs w:val="14"/>
              </w:rPr>
              <w:t>zakończono w trybie art. 341 kpc</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sidRPr="009B49EE">
              <w:rPr>
                <w:rFonts w:ascii="Arial" w:hAnsi="Arial" w:cs="Arial"/>
                <w:iCs/>
                <w:color w:val="000000"/>
                <w:sz w:val="12"/>
                <w:szCs w:val="12"/>
              </w:rPr>
              <w:t>27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trHeight w:hRule="exact" w:val="227"/>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rPr>
                <w:rFonts w:ascii="Arial" w:hAnsi="Arial" w:cs="Arial"/>
                <w:color w:val="000000"/>
                <w:sz w:val="14"/>
                <w:szCs w:val="14"/>
              </w:rPr>
            </w:pPr>
            <w:r w:rsidRPr="009B49EE">
              <w:rPr>
                <w:rFonts w:ascii="Arial" w:hAnsi="Arial" w:cs="Arial"/>
                <w:color w:val="000000"/>
                <w:sz w:val="16"/>
                <w:szCs w:val="16"/>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sidRPr="009B49EE">
              <w:rPr>
                <w:rFonts w:ascii="Arial" w:hAnsi="Arial" w:cs="Arial"/>
                <w:iCs/>
                <w:color w:val="000000"/>
                <w:sz w:val="12"/>
                <w:szCs w:val="12"/>
              </w:rPr>
              <w:t>28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val="242"/>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sidRPr="009B49EE">
              <w:rPr>
                <w:rFonts w:ascii="Arial" w:hAnsi="Arial" w:cs="Arial"/>
                <w:iCs/>
                <w:color w:val="000000"/>
                <w:sz w:val="12"/>
                <w:szCs w:val="12"/>
              </w:rPr>
              <w:t>29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val="242"/>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sidRPr="009B49EE">
              <w:rPr>
                <w:rFonts w:ascii="Arial" w:hAnsi="Arial" w:cs="Arial"/>
                <w:iCs/>
                <w:color w:val="000000"/>
                <w:sz w:val="12"/>
                <w:szCs w:val="12"/>
              </w:rPr>
              <w:t>30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hRule="exact" w:val="170"/>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F64E6" w:rsidRPr="009B49EE" w:rsidRDefault="00CF64E6" w:rsidP="00841ECF">
            <w:pPr>
              <w:rPr>
                <w:rFonts w:ascii="Arial" w:hAnsi="Arial" w:cs="Arial"/>
                <w:iCs/>
                <w:color w:val="000000"/>
                <w:sz w:val="14"/>
              </w:rPr>
            </w:pPr>
            <w:r w:rsidRPr="009B49EE">
              <w:rPr>
                <w:rFonts w:ascii="Arial" w:hAnsi="Arial" w:cs="Arial"/>
                <w:iCs/>
                <w:color w:val="000000"/>
                <w:sz w:val="14"/>
              </w:rPr>
              <w:t>zmiany organizacyjne związane z utworzeniem lub likwidacją</w:t>
            </w:r>
          </w:p>
        </w:tc>
        <w:tc>
          <w:tcPr>
            <w:tcW w:w="3399" w:type="dxa"/>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CF64E6" w:rsidRPr="009B49EE" w:rsidRDefault="00CF64E6" w:rsidP="00AD1AB2">
            <w:pPr>
              <w:jc w:val="center"/>
              <w:rPr>
                <w:rFonts w:ascii="Arial" w:hAnsi="Arial" w:cs="Arial"/>
                <w:iCs/>
                <w:color w:val="000000"/>
                <w:sz w:val="12"/>
                <w:szCs w:val="12"/>
              </w:rPr>
            </w:pPr>
            <w:r w:rsidRPr="009B49EE">
              <w:rPr>
                <w:rFonts w:ascii="Arial" w:hAnsi="Arial" w:cs="Arial"/>
                <w:iCs/>
                <w:color w:val="000000"/>
                <w:sz w:val="12"/>
                <w:szCs w:val="12"/>
              </w:rPr>
              <w:t>31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hRule="exact" w:val="170"/>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F64E6" w:rsidRPr="009B49EE" w:rsidRDefault="00CF64E6"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CF64E6" w:rsidRPr="009B49EE" w:rsidRDefault="00CF64E6" w:rsidP="00AD1AB2">
            <w:pPr>
              <w:jc w:val="center"/>
              <w:rPr>
                <w:rFonts w:ascii="Arial" w:hAnsi="Arial" w:cs="Arial"/>
                <w:iCs/>
                <w:color w:val="000000"/>
                <w:sz w:val="12"/>
                <w:szCs w:val="12"/>
              </w:rPr>
            </w:pPr>
            <w:r w:rsidRPr="009B49EE">
              <w:rPr>
                <w:rFonts w:ascii="Arial" w:hAnsi="Arial" w:cs="Arial"/>
                <w:iCs/>
                <w:color w:val="000000"/>
                <w:sz w:val="12"/>
                <w:szCs w:val="12"/>
              </w:rPr>
              <w:t>32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hRule="exact" w:val="170"/>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CF64E6" w:rsidRPr="009B49EE" w:rsidRDefault="00CF64E6" w:rsidP="009524AA">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9524AA">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hRule="exact" w:val="170"/>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CF64E6" w:rsidRPr="009B49EE" w:rsidRDefault="00CF64E6"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pStyle w:val="Tekstkomentarza"/>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val="208"/>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pStyle w:val="Tekstkomentarza"/>
              <w:rPr>
                <w:rFonts w:ascii="Arial" w:hAnsi="Arial" w:cs="Arial"/>
                <w:iCs/>
                <w:color w:val="000000"/>
                <w:sz w:val="14"/>
              </w:rPr>
            </w:pPr>
            <w:r w:rsidRPr="009B49EE">
              <w:rPr>
                <w:rFonts w:ascii="Arial" w:hAnsi="Arial" w:cs="Arial"/>
                <w:iCs/>
                <w:color w:val="000000"/>
                <w:sz w:val="14"/>
              </w:rPr>
              <w:t>połączono do łącznego rozpoznania na podstawie art. 219 kpc</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sidRPr="009B49EE">
              <w:rPr>
                <w:rFonts w:ascii="Arial" w:hAnsi="Arial" w:cs="Arial"/>
                <w:iCs/>
                <w:color w:val="000000"/>
                <w:sz w:val="12"/>
                <w:szCs w:val="12"/>
              </w:rPr>
              <w:t>35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7</w:t>
            </w:r>
          </w:p>
        </w:tc>
      </w:tr>
      <w:tr w:rsidR="00CF64E6" w:rsidRPr="009B49EE" w:rsidTr="002B402D">
        <w:trPr>
          <w:cantSplit/>
          <w:trHeight w:hRule="exact" w:val="290"/>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pStyle w:val="Tekstkomentarza"/>
              <w:rPr>
                <w:rFonts w:ascii="Arial" w:hAnsi="Arial" w:cs="Arial"/>
                <w:iCs/>
                <w:color w:val="000000"/>
                <w:sz w:val="14"/>
              </w:rPr>
            </w:pPr>
            <w:r w:rsidRPr="009B49EE">
              <w:rPr>
                <w:rFonts w:ascii="Arial" w:hAnsi="Arial" w:cs="Arial"/>
                <w:iCs/>
                <w:color w:val="000000"/>
                <w:sz w:val="14"/>
              </w:rPr>
              <w:t>przekazanie do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sidRPr="009B49EE">
              <w:rPr>
                <w:rFonts w:ascii="Arial" w:hAnsi="Arial" w:cs="Arial"/>
                <w:iCs/>
                <w:color w:val="000000"/>
                <w:sz w:val="12"/>
                <w:szCs w:val="12"/>
              </w:rPr>
              <w:t>36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hRule="exact" w:val="306"/>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9B49EE" w:rsidRDefault="00CF64E6" w:rsidP="00841ECF">
            <w:pPr>
              <w:pStyle w:val="Tekstdymka"/>
              <w:rPr>
                <w:rFonts w:ascii="Arial" w:hAnsi="Arial" w:cs="Arial"/>
                <w:iCs/>
                <w:color w:val="000000"/>
                <w:sz w:val="14"/>
              </w:rPr>
            </w:pPr>
            <w:r w:rsidRPr="009B49EE">
              <w:rPr>
                <w:rFonts w:ascii="Arial" w:hAnsi="Arial" w:cs="Arial"/>
                <w:iCs/>
                <w:color w:val="000000"/>
                <w:sz w:val="14"/>
              </w:rPr>
              <w:t>zakreślono na podstawie art. 174 §1 pkt 1 kpc</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sidRPr="009B49EE">
              <w:rPr>
                <w:rFonts w:ascii="Arial" w:hAnsi="Arial" w:cs="Arial"/>
                <w:iCs/>
                <w:color w:val="000000"/>
                <w:sz w:val="12"/>
                <w:szCs w:val="12"/>
              </w:rPr>
              <w:t>37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2B402D">
        <w:trPr>
          <w:cantSplit/>
          <w:trHeight w:hRule="exact" w:val="256"/>
        </w:trPr>
        <w:tc>
          <w:tcPr>
            <w:tcW w:w="450" w:type="dxa"/>
            <w:vMerge/>
            <w:tcBorders>
              <w:left w:val="single" w:sz="4" w:space="0" w:color="auto"/>
              <w:right w:val="single" w:sz="4" w:space="0" w:color="auto"/>
            </w:tcBorders>
            <w:vAlign w:val="center"/>
          </w:tcPr>
          <w:p w:rsidR="00CF64E6" w:rsidRPr="009B49EE" w:rsidRDefault="00CF64E6"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FB3CC6" w:rsidRDefault="00CF64E6" w:rsidP="00841ECF">
            <w:pPr>
              <w:pStyle w:val="Tekstdymka"/>
              <w:rPr>
                <w:rFonts w:ascii="Arial" w:hAnsi="Arial" w:cs="Arial"/>
                <w:iCs/>
                <w:sz w:val="14"/>
              </w:rPr>
            </w:pPr>
            <w:r w:rsidRPr="00FB3CC6">
              <w:rPr>
                <w:rFonts w:ascii="Arial" w:hAnsi="Arial" w:cs="Arial"/>
                <w:iCs/>
                <w:sz w:val="14"/>
                <w:szCs w:val="14"/>
              </w:rPr>
              <w:t>umorzenie na skutek cofnięcia pozwu, wniosku, skargi</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Pr>
                <w:rFonts w:ascii="Arial" w:hAnsi="Arial" w:cs="Arial"/>
                <w:iCs/>
                <w:color w:val="000000"/>
                <w:sz w:val="12"/>
                <w:szCs w:val="12"/>
              </w:rPr>
              <w:t>38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CF64E6" w:rsidRPr="009B49EE" w:rsidTr="003872EE">
        <w:trPr>
          <w:cantSplit/>
          <w:trHeight w:val="236"/>
        </w:trPr>
        <w:tc>
          <w:tcPr>
            <w:tcW w:w="450" w:type="dxa"/>
            <w:vMerge/>
            <w:tcBorders>
              <w:left w:val="single" w:sz="4" w:space="0" w:color="auto"/>
              <w:right w:val="single" w:sz="4" w:space="0" w:color="auto"/>
            </w:tcBorders>
            <w:vAlign w:val="center"/>
          </w:tcPr>
          <w:p w:rsidR="00CF64E6" w:rsidRPr="00544EEF" w:rsidRDefault="00CF64E6" w:rsidP="00841ECF">
            <w:pPr>
              <w:rPr>
                <w:rFonts w:ascii="Arial" w:hAnsi="Arial" w:cs="Arial"/>
                <w:iCs/>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CF64E6" w:rsidRPr="0054101E" w:rsidRDefault="0054101E" w:rsidP="00841ECF">
            <w:pPr>
              <w:pStyle w:val="Tekstdymka"/>
              <w:rPr>
                <w:rFonts w:ascii="Arial" w:hAnsi="Arial" w:cs="Arial"/>
                <w:iCs/>
                <w:sz w:val="14"/>
                <w:szCs w:val="20"/>
              </w:rPr>
            </w:pPr>
            <w:r w:rsidRPr="0054101E">
              <w:rPr>
                <w:rFonts w:ascii="Arial" w:hAnsi="Arial" w:cs="Arial"/>
                <w:iCs/>
                <w:sz w:val="14"/>
                <w:szCs w:val="20"/>
              </w:rPr>
              <w:t>zakończono w trybie art.148</w:t>
            </w:r>
            <w:r w:rsidRPr="0054101E">
              <w:rPr>
                <w:rFonts w:ascii="Arial" w:hAnsi="Arial" w:cs="Arial"/>
                <w:iCs/>
                <w:sz w:val="14"/>
                <w:szCs w:val="20"/>
                <w:vertAlign w:val="superscript"/>
              </w:rPr>
              <w:t>1</w:t>
            </w:r>
            <w:r w:rsidRPr="0054101E">
              <w:rPr>
                <w:rFonts w:ascii="Arial" w:hAnsi="Arial" w:cs="Arial"/>
                <w:iCs/>
                <w:sz w:val="14"/>
                <w:szCs w:val="20"/>
              </w:rPr>
              <w:t xml:space="preserve"> §1 kpc</w:t>
            </w:r>
          </w:p>
        </w:tc>
        <w:tc>
          <w:tcPr>
            <w:tcW w:w="294" w:type="dxa"/>
            <w:tcBorders>
              <w:top w:val="single" w:sz="4" w:space="0" w:color="auto"/>
              <w:left w:val="single" w:sz="12" w:space="0" w:color="auto"/>
              <w:bottom w:val="single" w:sz="4" w:space="0" w:color="auto"/>
              <w:right w:val="single" w:sz="4" w:space="0" w:color="auto"/>
            </w:tcBorders>
            <w:vAlign w:val="center"/>
          </w:tcPr>
          <w:p w:rsidR="00CF64E6" w:rsidRPr="009B49EE" w:rsidRDefault="00CF64E6" w:rsidP="00725102">
            <w:pPr>
              <w:jc w:val="center"/>
              <w:rPr>
                <w:rFonts w:ascii="Arial" w:hAnsi="Arial" w:cs="Arial"/>
                <w:iCs/>
                <w:color w:val="000000"/>
                <w:sz w:val="12"/>
                <w:szCs w:val="12"/>
              </w:rPr>
            </w:pPr>
            <w:r>
              <w:rPr>
                <w:rFonts w:ascii="Arial" w:hAnsi="Arial" w:cs="Arial"/>
                <w:iCs/>
                <w:color w:val="000000"/>
                <w:sz w:val="12"/>
                <w:szCs w:val="12"/>
              </w:rPr>
              <w:t>39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F64E6" w:rsidRDefault="00CF64E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F64E6" w:rsidRDefault="00CF64E6">
            <w:pPr>
              <w:jc w:val="right"/>
              <w:rPr>
                <w:rFonts w:ascii="Arial" w:hAnsi="Arial" w:cs="Arial"/>
                <w:color w:val="000000"/>
                <w:sz w:val="14"/>
                <w:szCs w:val="14"/>
              </w:rPr>
            </w:pPr>
          </w:p>
        </w:tc>
      </w:tr>
      <w:tr w:rsidR="00422D14" w:rsidRPr="009B49EE" w:rsidTr="003872EE">
        <w:trPr>
          <w:cantSplit/>
          <w:trHeight w:val="208"/>
        </w:trPr>
        <w:tc>
          <w:tcPr>
            <w:tcW w:w="450" w:type="dxa"/>
            <w:vMerge/>
            <w:tcBorders>
              <w:left w:val="single" w:sz="4" w:space="0" w:color="auto"/>
              <w:bottom w:val="single" w:sz="4" w:space="0" w:color="auto"/>
              <w:right w:val="single" w:sz="4" w:space="0" w:color="auto"/>
            </w:tcBorders>
            <w:vAlign w:val="center"/>
          </w:tcPr>
          <w:p w:rsidR="00422D14" w:rsidRPr="00544EEF" w:rsidRDefault="00422D14" w:rsidP="00841ECF">
            <w:pPr>
              <w:rPr>
                <w:rFonts w:ascii="Arial" w:hAnsi="Arial" w:cs="Arial"/>
                <w:iCs/>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422D14" w:rsidRPr="00544EEF" w:rsidRDefault="00422D14" w:rsidP="00841ECF">
            <w:pPr>
              <w:pStyle w:val="Tekstdymka"/>
              <w:rPr>
                <w:rFonts w:ascii="Arial" w:hAnsi="Arial" w:cs="Arial"/>
                <w:iCs/>
                <w:sz w:val="14"/>
                <w:szCs w:val="20"/>
              </w:rPr>
            </w:pPr>
            <w:r w:rsidRPr="00EF2DFC">
              <w:rPr>
                <w:rFonts w:ascii="Arial" w:hAnsi="Arial" w:cs="Arial"/>
                <w:iCs/>
                <w:sz w:val="14"/>
                <w:szCs w:val="20"/>
              </w:rPr>
              <w:t>inne formalne (w tym odrzucenia pozwu/wniosku/skargi) (= w.16 k.3 + w.17 k.3 dz.1.2.2.)</w:t>
            </w:r>
          </w:p>
        </w:tc>
        <w:tc>
          <w:tcPr>
            <w:tcW w:w="294" w:type="dxa"/>
            <w:tcBorders>
              <w:top w:val="single" w:sz="4" w:space="0" w:color="auto"/>
              <w:left w:val="single" w:sz="12" w:space="0" w:color="auto"/>
              <w:bottom w:val="single" w:sz="4" w:space="0" w:color="auto"/>
              <w:right w:val="single" w:sz="4" w:space="0" w:color="auto"/>
            </w:tcBorders>
            <w:vAlign w:val="center"/>
          </w:tcPr>
          <w:p w:rsidR="00422D14" w:rsidRDefault="00422D14" w:rsidP="00725102">
            <w:pPr>
              <w:jc w:val="center"/>
              <w:rPr>
                <w:rFonts w:ascii="Arial" w:hAnsi="Arial" w:cs="Arial"/>
                <w:iCs/>
                <w:color w:val="000000"/>
                <w:sz w:val="12"/>
                <w:szCs w:val="12"/>
              </w:rPr>
            </w:pPr>
            <w:r>
              <w:rPr>
                <w:rFonts w:ascii="Arial" w:hAnsi="Arial" w:cs="Arial"/>
                <w:iCs/>
                <w:color w:val="000000"/>
                <w:sz w:val="12"/>
                <w:szCs w:val="12"/>
              </w:rPr>
              <w:t>40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single" w:sz="4" w:space="0" w:color="auto"/>
              <w:bottom w:val="single" w:sz="4" w:space="0" w:color="auto"/>
              <w:right w:val="single" w:sz="12" w:space="0" w:color="auto"/>
            </w:tcBorders>
            <w:vAlign w:val="center"/>
          </w:tcPr>
          <w:p w:rsidR="00422D14" w:rsidRDefault="00422D14">
            <w:pPr>
              <w:jc w:val="right"/>
              <w:rPr>
                <w:rFonts w:ascii="Arial" w:hAnsi="Arial" w:cs="Arial"/>
                <w:color w:val="000000"/>
                <w:sz w:val="14"/>
                <w:szCs w:val="14"/>
              </w:rPr>
            </w:pPr>
          </w:p>
        </w:tc>
      </w:tr>
      <w:tr w:rsidR="00422D14" w:rsidRPr="009B49EE" w:rsidTr="00575F00">
        <w:trPr>
          <w:trHeight w:val="18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422D14" w:rsidRPr="00544EEF" w:rsidRDefault="00422D14" w:rsidP="00841ECF">
            <w:pPr>
              <w:pStyle w:val="Tekstdymka"/>
              <w:rPr>
                <w:rFonts w:ascii="Arial" w:hAnsi="Arial" w:cs="Arial"/>
                <w:iCs/>
                <w:sz w:val="14"/>
                <w:szCs w:val="20"/>
              </w:rPr>
            </w:pPr>
            <w:r w:rsidRPr="00544EEF">
              <w:rPr>
                <w:rFonts w:ascii="Arial" w:hAnsi="Arial" w:cs="Arial"/>
                <w:iCs/>
                <w:sz w:val="14"/>
                <w:szCs w:val="20"/>
              </w:rPr>
              <w:t>Załatwienia merytoryczne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422D14" w:rsidRPr="009B49EE" w:rsidRDefault="00422D14" w:rsidP="00725102">
            <w:pPr>
              <w:jc w:val="center"/>
              <w:rPr>
                <w:rFonts w:ascii="Arial" w:hAnsi="Arial" w:cs="Arial"/>
                <w:iCs/>
                <w:color w:val="000000"/>
                <w:sz w:val="12"/>
                <w:szCs w:val="12"/>
              </w:rPr>
            </w:pPr>
            <w:r>
              <w:rPr>
                <w:rFonts w:ascii="Arial" w:hAnsi="Arial" w:cs="Arial"/>
                <w:iCs/>
                <w:color w:val="000000"/>
                <w:sz w:val="12"/>
                <w:szCs w:val="12"/>
              </w:rPr>
              <w:t>41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350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72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100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100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single" w:sz="4" w:space="0" w:color="auto"/>
              <w:bottom w:val="single" w:sz="4" w:space="0" w:color="auto"/>
              <w:right w:val="single" w:sz="12" w:space="0" w:color="auto"/>
            </w:tcBorders>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35</w:t>
            </w:r>
          </w:p>
        </w:tc>
      </w:tr>
      <w:tr w:rsidR="00422D14" w:rsidRPr="009B49EE" w:rsidTr="007E730E">
        <w:trPr>
          <w:trHeight w:val="236"/>
        </w:trPr>
        <w:tc>
          <w:tcPr>
            <w:tcW w:w="6909" w:type="dxa"/>
            <w:gridSpan w:val="3"/>
            <w:tcBorders>
              <w:top w:val="single" w:sz="4" w:space="0" w:color="auto"/>
              <w:left w:val="single" w:sz="4" w:space="0" w:color="auto"/>
              <w:bottom w:val="single" w:sz="12" w:space="0" w:color="auto"/>
              <w:right w:val="single" w:sz="12" w:space="0" w:color="auto"/>
            </w:tcBorders>
            <w:vAlign w:val="center"/>
          </w:tcPr>
          <w:p w:rsidR="00422D14" w:rsidRPr="009B49EE" w:rsidRDefault="00422D14" w:rsidP="00841ECF">
            <w:pPr>
              <w:pStyle w:val="Tekstdymka"/>
              <w:rPr>
                <w:rFonts w:ascii="Arial" w:hAnsi="Arial" w:cs="Arial"/>
                <w:iCs/>
                <w:color w:val="000000"/>
                <w:sz w:val="14"/>
                <w:szCs w:val="14"/>
              </w:rPr>
            </w:pPr>
            <w:r w:rsidRPr="009B49EE">
              <w:rPr>
                <w:rFonts w:ascii="Arial" w:hAnsi="Arial" w:cs="Arial"/>
                <w:iCs/>
                <w:color w:val="000000"/>
                <w:sz w:val="14"/>
                <w:szCs w:val="14"/>
              </w:rPr>
              <w:t xml:space="preserve">Pozostało na okres następny </w:t>
            </w:r>
            <w:r w:rsidRPr="00665200">
              <w:rPr>
                <w:rFonts w:ascii="Arial" w:hAnsi="Arial" w:cs="Arial"/>
                <w:iCs/>
                <w:color w:val="000000"/>
                <w:sz w:val="14"/>
                <w:szCs w:val="14"/>
              </w:rPr>
              <w:t xml:space="preserve">(w.40= </w:t>
            </w:r>
            <w:r w:rsidR="009307FF">
              <w:rPr>
                <w:rFonts w:ascii="Arial" w:hAnsi="Arial" w:cs="Arial"/>
                <w:iCs/>
                <w:color w:val="000000"/>
                <w:sz w:val="14"/>
                <w:szCs w:val="14"/>
              </w:rPr>
              <w:t>dz.1.1.1. r.18 + dz. 1.1.2. r. 6</w:t>
            </w:r>
            <w:r w:rsidRPr="00665200">
              <w:rPr>
                <w:rFonts w:ascii="Arial" w:hAnsi="Arial" w:cs="Arial"/>
                <w:iCs/>
                <w:color w:val="000000"/>
                <w:sz w:val="14"/>
                <w:szCs w:val="14"/>
              </w:rPr>
              <w:t xml:space="preserve"> odpowiednie wiersze)</w:t>
            </w:r>
          </w:p>
        </w:tc>
        <w:tc>
          <w:tcPr>
            <w:tcW w:w="294" w:type="dxa"/>
            <w:tcBorders>
              <w:top w:val="single" w:sz="4" w:space="0" w:color="auto"/>
              <w:left w:val="single" w:sz="12" w:space="0" w:color="auto"/>
              <w:bottom w:val="single" w:sz="12" w:space="0" w:color="auto"/>
              <w:right w:val="single" w:sz="4" w:space="0" w:color="auto"/>
            </w:tcBorders>
            <w:vAlign w:val="center"/>
          </w:tcPr>
          <w:p w:rsidR="00422D14" w:rsidRPr="009B49EE" w:rsidRDefault="00422D14" w:rsidP="00725102">
            <w:pPr>
              <w:jc w:val="center"/>
              <w:rPr>
                <w:rFonts w:ascii="Arial" w:hAnsi="Arial" w:cs="Arial"/>
                <w:iCs/>
                <w:color w:val="000000"/>
                <w:sz w:val="12"/>
                <w:szCs w:val="12"/>
              </w:rPr>
            </w:pPr>
            <w:r>
              <w:rPr>
                <w:rFonts w:ascii="Arial" w:hAnsi="Arial" w:cs="Arial"/>
                <w:iCs/>
                <w:color w:val="000000"/>
                <w:sz w:val="12"/>
                <w:szCs w:val="12"/>
              </w:rPr>
              <w:t>42</w:t>
            </w:r>
          </w:p>
        </w:tc>
        <w:tc>
          <w:tcPr>
            <w:tcW w:w="999" w:type="dxa"/>
            <w:tcBorders>
              <w:top w:val="single" w:sz="4" w:space="0" w:color="auto"/>
              <w:left w:val="single" w:sz="4" w:space="0" w:color="auto"/>
              <w:bottom w:val="single" w:sz="12"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183</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56</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12" w:space="0" w:color="auto"/>
              <w:right w:val="single" w:sz="12" w:space="0" w:color="auto"/>
            </w:tcBorders>
            <w:vAlign w:val="center"/>
          </w:tcPr>
          <w:p w:rsidR="00422D14" w:rsidRDefault="00422D14">
            <w:pPr>
              <w:jc w:val="right"/>
              <w:rPr>
                <w:rFonts w:ascii="Arial" w:hAnsi="Arial" w:cs="Arial"/>
                <w:color w:val="000000"/>
                <w:sz w:val="14"/>
                <w:szCs w:val="14"/>
              </w:rPr>
            </w:pPr>
            <w:r>
              <w:rPr>
                <w:rFonts w:ascii="Arial" w:hAnsi="Arial" w:cs="Arial"/>
                <w:color w:val="000000"/>
                <w:sz w:val="14"/>
                <w:szCs w:val="14"/>
              </w:rPr>
              <w:t>20</w:t>
            </w:r>
          </w:p>
        </w:tc>
      </w:tr>
    </w:tbl>
    <w:p w:rsidR="00741791" w:rsidRDefault="00741791" w:rsidP="00841ECF">
      <w:pPr>
        <w:rPr>
          <w:rFonts w:ascii="Arial" w:hAnsi="Arial" w:cs="Arial"/>
          <w:b/>
          <w:color w:val="000000"/>
          <w:sz w:val="18"/>
          <w:szCs w:val="18"/>
        </w:rPr>
      </w:pPr>
    </w:p>
    <w:p w:rsidR="003666EE" w:rsidRPr="002C741D" w:rsidRDefault="00741791" w:rsidP="00841ECF">
      <w:pPr>
        <w:rPr>
          <w:rFonts w:ascii="Arial" w:hAnsi="Arial" w:cs="Arial"/>
          <w:b/>
          <w:sz w:val="20"/>
          <w:szCs w:val="20"/>
        </w:rPr>
      </w:pPr>
      <w:r>
        <w:rPr>
          <w:rFonts w:ascii="Arial" w:hAnsi="Arial" w:cs="Arial"/>
          <w:b/>
          <w:color w:val="000000"/>
          <w:sz w:val="18"/>
          <w:szCs w:val="18"/>
        </w:rPr>
        <w:br w:type="page"/>
      </w:r>
      <w:r w:rsidR="003666EE" w:rsidRPr="009B49EE">
        <w:rPr>
          <w:rFonts w:ascii="Arial" w:hAnsi="Arial" w:cs="Arial"/>
          <w:b/>
          <w:color w:val="000000"/>
          <w:sz w:val="18"/>
          <w:szCs w:val="18"/>
        </w:rPr>
        <w:lastRenderedPageBreak/>
        <w:t>Dział 1.</w:t>
      </w:r>
      <w:r w:rsidR="00071B53">
        <w:rPr>
          <w:rFonts w:ascii="Arial" w:hAnsi="Arial" w:cs="Arial"/>
          <w:b/>
          <w:color w:val="000000"/>
          <w:sz w:val="18"/>
          <w:szCs w:val="18"/>
        </w:rPr>
        <w:t>2.a</w:t>
      </w:r>
      <w:r w:rsidR="003666EE" w:rsidRPr="009B49EE">
        <w:rPr>
          <w:rFonts w:ascii="Arial" w:hAnsi="Arial" w:cs="Arial"/>
          <w:b/>
          <w:color w:val="000000"/>
          <w:sz w:val="18"/>
          <w:szCs w:val="18"/>
        </w:rPr>
        <w:t>.</w:t>
      </w:r>
      <w:r w:rsidR="003666EE" w:rsidRPr="009B49EE">
        <w:rPr>
          <w:rFonts w:ascii="Arial" w:hAnsi="Arial" w:cs="Arial"/>
          <w:color w:val="000000"/>
        </w:rPr>
        <w:t xml:space="preserve"> </w:t>
      </w:r>
      <w:r w:rsidR="00475E04" w:rsidRPr="00475E04">
        <w:rPr>
          <w:rFonts w:ascii="Arial" w:hAnsi="Arial" w:cs="Arial"/>
          <w:b/>
          <w:sz w:val="20"/>
          <w:szCs w:val="20"/>
        </w:rPr>
        <w:t>Ustanowienie pełnomocnika / obrońcy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391CE3">
        <w:trPr>
          <w:trHeight w:val="15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EE40BF">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2C741D">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1D3C3D" w:rsidRPr="009B49EE" w:rsidTr="006855B2">
        <w:trPr>
          <w:trHeight w:val="194"/>
        </w:trPr>
        <w:tc>
          <w:tcPr>
            <w:tcW w:w="2662" w:type="dxa"/>
            <w:tcBorders>
              <w:right w:val="single" w:sz="12" w:space="0" w:color="auto"/>
            </w:tcBorders>
          </w:tcPr>
          <w:p w:rsidR="001D3C3D" w:rsidRPr="009B49EE" w:rsidRDefault="001D3C3D" w:rsidP="00855C4E">
            <w:pPr>
              <w:spacing w:after="80" w:line="220" w:lineRule="exact"/>
              <w:outlineLvl w:val="0"/>
              <w:rPr>
                <w:rFonts w:ascii="Arial" w:hAnsi="Arial" w:cs="Arial"/>
                <w:bCs/>
                <w:color w:val="000000"/>
                <w:sz w:val="18"/>
                <w:szCs w:val="18"/>
              </w:rPr>
            </w:pPr>
            <w:r w:rsidRPr="002C741D">
              <w:rPr>
                <w:rFonts w:ascii="Arial" w:hAnsi="Arial" w:cs="Arial"/>
                <w:bCs/>
                <w:color w:val="000000"/>
                <w:sz w:val="18"/>
                <w:szCs w:val="18"/>
              </w:rPr>
              <w:t>Nkd</w:t>
            </w:r>
          </w:p>
        </w:tc>
        <w:tc>
          <w:tcPr>
            <w:tcW w:w="480" w:type="dxa"/>
            <w:tcBorders>
              <w:left w:val="single" w:sz="12" w:space="0" w:color="auto"/>
              <w:bottom w:val="single" w:sz="12" w:space="0" w:color="auto"/>
              <w:right w:val="single" w:sz="4" w:space="0" w:color="auto"/>
            </w:tcBorders>
          </w:tcPr>
          <w:p w:rsidR="001D3C3D" w:rsidRPr="009B49EE" w:rsidRDefault="001D3C3D" w:rsidP="00855C4E">
            <w:pPr>
              <w:spacing w:after="80" w:line="220" w:lineRule="exact"/>
              <w:outlineLvl w:val="0"/>
              <w:rPr>
                <w:rFonts w:ascii="Arial" w:hAnsi="Arial" w:cs="Arial"/>
                <w:bCs/>
                <w:color w:val="000000"/>
                <w:sz w:val="12"/>
                <w:szCs w:val="12"/>
              </w:rPr>
            </w:pPr>
            <w:r w:rsidRPr="002C741D">
              <w:rPr>
                <w:rFonts w:ascii="Arial" w:hAnsi="Arial" w:cs="Arial"/>
                <w:bCs/>
                <w:color w:val="000000"/>
                <w:sz w:val="12"/>
                <w:szCs w:val="12"/>
              </w:rPr>
              <w:t>04</w:t>
            </w:r>
          </w:p>
        </w:tc>
        <w:tc>
          <w:tcPr>
            <w:tcW w:w="3281"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p>
        </w:tc>
        <w:tc>
          <w:tcPr>
            <w:tcW w:w="3200"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p>
        </w:tc>
        <w:tc>
          <w:tcPr>
            <w:tcW w:w="3059" w:type="dxa"/>
            <w:tcBorders>
              <w:left w:val="single" w:sz="4" w:space="0" w:color="auto"/>
              <w:bottom w:val="single" w:sz="12" w:space="0" w:color="auto"/>
              <w:right w:val="single" w:sz="12" w:space="0" w:color="auto"/>
            </w:tcBorders>
            <w:tcMar>
              <w:right w:w="57" w:type="dxa"/>
            </w:tcMar>
            <w:vAlign w:val="center"/>
          </w:tcPr>
          <w:p w:rsidR="001D3C3D" w:rsidRDefault="001D3C3D">
            <w:pPr>
              <w:jc w:val="right"/>
              <w:rPr>
                <w:rFonts w:ascii="Arial" w:hAnsi="Arial" w:cs="Arial"/>
                <w:color w:val="000000"/>
                <w:sz w:val="14"/>
                <w:szCs w:val="14"/>
              </w:rPr>
            </w:pPr>
          </w:p>
        </w:tc>
      </w:tr>
    </w:tbl>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379"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824"/>
        <w:gridCol w:w="777"/>
        <w:gridCol w:w="851"/>
        <w:gridCol w:w="850"/>
        <w:gridCol w:w="992"/>
        <w:gridCol w:w="851"/>
        <w:gridCol w:w="850"/>
        <w:gridCol w:w="851"/>
        <w:gridCol w:w="850"/>
      </w:tblGrid>
      <w:tr w:rsidR="00A606E6" w:rsidRPr="009B49EE" w:rsidTr="00DE78B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A606E6" w:rsidRPr="009B49EE" w:rsidRDefault="00A606E6"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A606E6" w:rsidRPr="009B49EE" w:rsidTr="00DE78B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22"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Inni</w:t>
            </w:r>
          </w:p>
        </w:tc>
      </w:tr>
      <w:tr w:rsidR="00A606E6" w:rsidRPr="009B49EE" w:rsidTr="00DE78BC">
        <w:trPr>
          <w:cantSplit/>
          <w:trHeight w:val="1032"/>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r>
      <w:tr w:rsidR="00A606E6" w:rsidRPr="009B49EE" w:rsidTr="00DE78B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14</w:t>
            </w:r>
          </w:p>
        </w:tc>
      </w:tr>
      <w:tr w:rsidR="00A606E6" w:rsidRPr="009B49EE" w:rsidTr="00DE78BC">
        <w:trPr>
          <w:cantSplit/>
          <w:trHeight w:val="170"/>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Default="00A606E6" w:rsidP="00BD45C9">
            <w:pPr>
              <w:pStyle w:val="Nagwek1"/>
              <w:spacing w:after="40" w:line="140" w:lineRule="exact"/>
              <w:ind w:left="8"/>
              <w:jc w:val="left"/>
              <w:rPr>
                <w:color w:val="000000"/>
                <w:sz w:val="14"/>
              </w:rPr>
            </w:pPr>
            <w:r w:rsidRPr="009B49EE">
              <w:rPr>
                <w:color w:val="000000"/>
                <w:sz w:val="14"/>
              </w:rPr>
              <w:t xml:space="preserve">OGÓŁEM </w:t>
            </w:r>
          </w:p>
          <w:p w:rsidR="00A606E6" w:rsidRPr="009B49EE" w:rsidRDefault="00A606E6"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791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166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614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242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9930AA"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77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54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54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r w:rsidR="009930AA" w:rsidRPr="009B49EE" w:rsidTr="00DE78BC">
        <w:trPr>
          <w:cantSplit/>
          <w:trHeight w:hRule="exact" w:val="284"/>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5384" w:type="dxa"/>
        <w:tblLayout w:type="fixed"/>
        <w:tblCellMar>
          <w:left w:w="70" w:type="dxa"/>
          <w:right w:w="70" w:type="dxa"/>
        </w:tblCellMar>
        <w:tblLook w:val="0000" w:firstRow="0" w:lastRow="0" w:firstColumn="0" w:lastColumn="0" w:noHBand="0" w:noVBand="0"/>
      </w:tblPr>
      <w:tblGrid>
        <w:gridCol w:w="2876"/>
        <w:gridCol w:w="930"/>
        <w:gridCol w:w="942"/>
        <w:gridCol w:w="992"/>
        <w:gridCol w:w="993"/>
        <w:gridCol w:w="992"/>
        <w:gridCol w:w="992"/>
        <w:gridCol w:w="992"/>
        <w:gridCol w:w="993"/>
        <w:gridCol w:w="992"/>
        <w:gridCol w:w="1049"/>
        <w:gridCol w:w="935"/>
        <w:gridCol w:w="841"/>
        <w:gridCol w:w="865"/>
      </w:tblGrid>
      <w:tr w:rsidR="003C280C" w:rsidRPr="009B49EE" w:rsidTr="00A606E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11578" w:type="dxa"/>
            <w:gridSpan w:val="12"/>
            <w:tcBorders>
              <w:top w:val="single" w:sz="4" w:space="0" w:color="auto"/>
              <w:left w:val="nil"/>
              <w:bottom w:val="single" w:sz="4" w:space="0" w:color="auto"/>
              <w:right w:val="single" w:sz="4" w:space="0" w:color="000000"/>
            </w:tcBorders>
            <w:shd w:val="clear" w:color="auto" w:fill="auto"/>
            <w:vAlign w:val="center"/>
          </w:tcPr>
          <w:p w:rsidR="003C280C" w:rsidRPr="009B49EE" w:rsidRDefault="003C280C"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A606E6" w:rsidRPr="009B49EE" w:rsidTr="006120C1">
        <w:trPr>
          <w:cantSplit/>
          <w:trHeight w:val="236"/>
        </w:trPr>
        <w:tc>
          <w:tcPr>
            <w:tcW w:w="2876"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sędziów / funkcyjnych SR</w:t>
            </w:r>
            <w:r w:rsidRPr="009B49EE">
              <w:rPr>
                <w:rFonts w:ascii="Arial" w:hAnsi="Arial" w:cs="Arial"/>
                <w:color w:val="000000"/>
                <w:sz w:val="10"/>
                <w:szCs w:val="10"/>
              </w:rPr>
              <w:br/>
            </w:r>
            <w:r w:rsidRPr="00234E32">
              <w:rPr>
                <w:rFonts w:ascii="Arial" w:hAnsi="Arial" w:cs="Arial"/>
                <w:sz w:val="10"/>
                <w:szCs w:val="10"/>
              </w:rPr>
              <w:t>(suma kol. od 1</w:t>
            </w:r>
            <w:r>
              <w:rPr>
                <w:rFonts w:ascii="Arial" w:hAnsi="Arial" w:cs="Arial"/>
                <w:sz w:val="10"/>
                <w:szCs w:val="10"/>
              </w:rPr>
              <w:t>8 do 24</w:t>
            </w:r>
            <w:r w:rsidRPr="00234E32">
              <w:rPr>
                <w:rFonts w:ascii="Arial" w:hAnsi="Arial" w:cs="Arial"/>
                <w:sz w:val="10"/>
                <w:szCs w:val="10"/>
              </w:rPr>
              <w:t>)</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z tego:</w:t>
            </w:r>
          </w:p>
        </w:tc>
        <w:tc>
          <w:tcPr>
            <w:tcW w:w="841"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Inni</w:t>
            </w:r>
          </w:p>
        </w:tc>
        <w:tc>
          <w:tcPr>
            <w:tcW w:w="865"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referenda</w:t>
            </w:r>
            <w:r>
              <w:rPr>
                <w:rFonts w:ascii="Arial" w:hAnsi="Arial" w:cs="Arial"/>
                <w:color w:val="000000"/>
                <w:sz w:val="10"/>
                <w:szCs w:val="10"/>
              </w:rPr>
              <w:t>rzy</w:t>
            </w:r>
          </w:p>
        </w:tc>
      </w:tr>
      <w:tr w:rsidR="00A606E6" w:rsidRPr="009B49EE" w:rsidTr="00EE40BF">
        <w:trPr>
          <w:cantSplit/>
          <w:trHeight w:val="697"/>
        </w:trPr>
        <w:tc>
          <w:tcPr>
            <w:tcW w:w="2876"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1049"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35"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41"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AE091B">
            <w:pPr>
              <w:rPr>
                <w:rFonts w:ascii="Arial" w:hAnsi="Arial" w:cs="Arial"/>
                <w:color w:val="000000"/>
                <w:sz w:val="10"/>
                <w:szCs w:val="10"/>
              </w:rPr>
            </w:pPr>
          </w:p>
        </w:tc>
        <w:tc>
          <w:tcPr>
            <w:tcW w:w="865"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3C280C">
            <w:pPr>
              <w:jc w:val="center"/>
              <w:rPr>
                <w:rFonts w:ascii="Arial" w:hAnsi="Arial" w:cs="Arial"/>
                <w:color w:val="000000"/>
                <w:sz w:val="10"/>
                <w:szCs w:val="10"/>
              </w:rPr>
            </w:pPr>
          </w:p>
        </w:tc>
      </w:tr>
      <w:tr w:rsidR="00A606E6" w:rsidRPr="009B49EE" w:rsidTr="00A606E6">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5</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6</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7</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8</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Pr>
                <w:rFonts w:ascii="Arial" w:hAnsi="Arial" w:cs="Arial"/>
                <w:color w:val="000000"/>
                <w:sz w:val="10"/>
                <w:szCs w:val="10"/>
              </w:rPr>
              <w:t>19</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0</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1</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2</w:t>
            </w:r>
          </w:p>
        </w:tc>
        <w:tc>
          <w:tcPr>
            <w:tcW w:w="1049"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3</w:t>
            </w:r>
          </w:p>
        </w:tc>
        <w:tc>
          <w:tcPr>
            <w:tcW w:w="93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4</w:t>
            </w:r>
          </w:p>
        </w:tc>
        <w:tc>
          <w:tcPr>
            <w:tcW w:w="841"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5</w:t>
            </w:r>
          </w:p>
        </w:tc>
        <w:tc>
          <w:tcPr>
            <w:tcW w:w="86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6</w:t>
            </w:r>
          </w:p>
        </w:tc>
      </w:tr>
      <w:tr w:rsidR="009F6879" w:rsidRPr="009B49EE" w:rsidTr="00391CE3">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Default="009F6879" w:rsidP="00AE091B">
            <w:pPr>
              <w:pStyle w:val="Nagwek1"/>
              <w:spacing w:after="40" w:line="140" w:lineRule="exact"/>
              <w:ind w:left="8"/>
              <w:jc w:val="left"/>
              <w:rPr>
                <w:color w:val="000000"/>
                <w:sz w:val="14"/>
              </w:rPr>
            </w:pPr>
            <w:r w:rsidRPr="009B49EE">
              <w:rPr>
                <w:color w:val="000000"/>
                <w:sz w:val="14"/>
              </w:rPr>
              <w:t xml:space="preserve">OGÓŁEM </w:t>
            </w:r>
          </w:p>
          <w:p w:rsidR="009F6879" w:rsidRPr="009B49EE" w:rsidRDefault="009F6879"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177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173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172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09</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EE40BF">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10</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bl>
    <w:p w:rsidR="008B4E6D" w:rsidRPr="009B49EE" w:rsidRDefault="008B4E6D" w:rsidP="00741791">
      <w:pPr>
        <w:pStyle w:val="Nagwek8"/>
        <w:keepNext w:val="0"/>
        <w:widowControl w:val="0"/>
        <w:spacing w:after="40" w:line="240" w:lineRule="auto"/>
        <w:ind w:firstLine="0"/>
        <w:rPr>
          <w:sz w:val="24"/>
          <w:szCs w:val="24"/>
        </w:rPr>
      </w:pPr>
      <w:r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5319"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tblGrid>
      <w:tr w:rsidR="009F5D48" w:rsidRPr="009B49EE" w:rsidTr="009F5D48">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4"/>
                <w:szCs w:val="14"/>
              </w:rPr>
            </w:pPr>
            <w:r w:rsidRPr="009B49EE">
              <w:rPr>
                <w:rFonts w:ascii="Arial" w:hAnsi="Arial" w:cs="Arial"/>
                <w:color w:val="000000"/>
                <w:sz w:val="14"/>
                <w:szCs w:val="14"/>
              </w:rPr>
              <w:t>SPRAWY</w:t>
            </w:r>
          </w:p>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5</w:t>
            </w:r>
            <w:r w:rsidRPr="009B49EE">
              <w:rPr>
                <w:rFonts w:ascii="Arial" w:hAnsi="Arial" w:cs="Arial"/>
                <w:color w:val="000000"/>
                <w:sz w:val="12"/>
                <w:szCs w:val="12"/>
              </w:rPr>
              <w:t>)</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9F5D48" w:rsidRPr="009B49EE" w:rsidTr="009F5D48">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inni</w:t>
            </w:r>
          </w:p>
        </w:tc>
      </w:tr>
      <w:tr w:rsidR="009F5D48" w:rsidRPr="009B49EE" w:rsidTr="009F5D48">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r>
      <w:tr w:rsidR="009F5D48" w:rsidRPr="009B49EE" w:rsidTr="009F5D48">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9F5D48" w:rsidRPr="009B49EE" w:rsidRDefault="009F5D48" w:rsidP="008847A6">
            <w:pPr>
              <w:jc w:val="center"/>
              <w:rPr>
                <w:rFonts w:ascii="Arial" w:hAnsi="Arial" w:cs="Arial"/>
                <w:color w:val="000000"/>
                <w:sz w:val="10"/>
                <w:szCs w:val="10"/>
              </w:rPr>
            </w:pPr>
            <w:r>
              <w:rPr>
                <w:rFonts w:ascii="Arial" w:hAnsi="Arial" w:cs="Arial"/>
                <w:color w:val="000000"/>
                <w:sz w:val="10"/>
                <w:szCs w:val="10"/>
              </w:rPr>
              <w:t>14</w:t>
            </w:r>
          </w:p>
        </w:tc>
      </w:tr>
      <w:tr w:rsidR="009F5D48" w:rsidRPr="009B49EE" w:rsidTr="009F5D48">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sidR="00EF55B6">
              <w:rPr>
                <w:color w:val="000000"/>
                <w:sz w:val="12"/>
                <w:szCs w:val="12"/>
              </w:rPr>
              <w:t xml:space="preserve"> </w:t>
            </w:r>
            <w:r w:rsidRPr="009B49EE">
              <w:rPr>
                <w:color w:val="000000"/>
                <w:sz w:val="12"/>
                <w:szCs w:val="12"/>
              </w:rPr>
              <w:t xml:space="preserve"> 02 + 18 do 2</w:t>
            </w:r>
            <w:r w:rsidR="00EF55B6">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172</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sz w:val="14"/>
                <w:szCs w:val="14"/>
              </w:rPr>
            </w:pPr>
            <w:r w:rsidRPr="008847A6">
              <w:rPr>
                <w:rFonts w:ascii="Arial" w:hAnsi="Arial" w:cs="Arial"/>
                <w:sz w:val="14"/>
                <w:szCs w:val="14"/>
              </w:rPr>
              <w:t>166</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456</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282</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280</w:t>
            </w:r>
          </w:p>
        </w:tc>
        <w:tc>
          <w:tcPr>
            <w:tcW w:w="708"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275</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8" w:type="dxa"/>
            <w:tcBorders>
              <w:top w:val="single" w:sz="12"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85</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307FF" w:rsidP="00725102">
            <w:pPr>
              <w:rPr>
                <w:rFonts w:ascii="Arial" w:hAnsi="Arial" w:cs="Arial"/>
                <w:iCs/>
                <w:color w:val="000000"/>
                <w:sz w:val="12"/>
                <w:szCs w:val="12"/>
              </w:rPr>
            </w:pPr>
            <w:r>
              <w:rPr>
                <w:rFonts w:ascii="Arial" w:hAnsi="Arial" w:cs="Arial"/>
                <w:iCs/>
                <w:color w:val="000000"/>
                <w:sz w:val="12"/>
                <w:szCs w:val="12"/>
              </w:rPr>
              <w:t>wydziału (</w:t>
            </w:r>
            <w:r w:rsidR="009F5D48"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307FF" w:rsidP="00725102">
            <w:pPr>
              <w:pStyle w:val="Tekstkomentarza"/>
              <w:rPr>
                <w:rFonts w:ascii="Arial" w:hAnsi="Arial" w:cs="Arial"/>
                <w:iCs/>
                <w:color w:val="000000"/>
                <w:sz w:val="12"/>
                <w:szCs w:val="12"/>
              </w:rPr>
            </w:pPr>
            <w:r>
              <w:rPr>
                <w:rFonts w:ascii="Arial" w:hAnsi="Arial" w:cs="Arial"/>
                <w:iCs/>
                <w:color w:val="000000"/>
                <w:sz w:val="12"/>
                <w:szCs w:val="12"/>
              </w:rPr>
              <w:t>sądu (</w:t>
            </w:r>
            <w:r w:rsidR="009F5D48"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DE5D1D" w:rsidRDefault="009F5D48" w:rsidP="00106989">
            <w:pPr>
              <w:pStyle w:val="Tekstdymka"/>
              <w:rPr>
                <w:rFonts w:ascii="Arial" w:hAnsi="Arial" w:cs="Arial"/>
                <w:iCs/>
                <w:sz w:val="12"/>
                <w:szCs w:val="12"/>
              </w:rPr>
            </w:pPr>
            <w:r w:rsidRPr="00DE5D1D">
              <w:rPr>
                <w:rFonts w:ascii="Arial" w:hAnsi="Arial" w:cs="Arial"/>
                <w:iCs/>
                <w:sz w:val="12"/>
                <w:szCs w:val="12"/>
              </w:rPr>
              <w:t>inne</w:t>
            </w:r>
            <w:r w:rsidR="00106989">
              <w:rPr>
                <w:rFonts w:ascii="Arial" w:hAnsi="Arial" w:cs="Arial"/>
                <w:iCs/>
                <w:sz w:val="12"/>
                <w:szCs w:val="12"/>
              </w:rPr>
              <w:t xml:space="preserve"> formalne (z wiersza 39 </w:t>
            </w:r>
            <w:r w:rsidR="009307FF">
              <w:rPr>
                <w:rFonts w:ascii="Arial" w:hAnsi="Arial" w:cs="Arial"/>
                <w:iCs/>
                <w:sz w:val="12"/>
                <w:szCs w:val="12"/>
              </w:rPr>
              <w:t>dz. 1.2</w:t>
            </w:r>
            <w:r w:rsidR="00DB69A3" w:rsidRPr="00DB69A3">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89</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88</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122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930AA"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30AA" w:rsidRPr="009B49EE" w:rsidRDefault="009930AA"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930AA" w:rsidRPr="009B49EE" w:rsidRDefault="009930AA"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21</w:t>
            </w:r>
          </w:p>
        </w:tc>
        <w:tc>
          <w:tcPr>
            <w:tcW w:w="708"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9930AA" w:rsidRPr="009930AA" w:rsidRDefault="009930AA">
            <w:pPr>
              <w:jc w:val="right"/>
              <w:rPr>
                <w:rFonts w:ascii="Arial" w:hAnsi="Arial" w:cs="Arial"/>
                <w:color w:val="000000"/>
                <w:sz w:val="14"/>
                <w:szCs w:val="16"/>
              </w:rPr>
            </w:pPr>
          </w:p>
        </w:tc>
      </w:tr>
      <w:tr w:rsidR="00300835" w:rsidRPr="009B49EE" w:rsidTr="009F5D48">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0835" w:rsidRPr="009B49EE" w:rsidRDefault="00300835"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300835" w:rsidRPr="009B49EE" w:rsidRDefault="00300835"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300835" w:rsidRPr="00300835" w:rsidRDefault="00300835">
            <w:pPr>
              <w:jc w:val="right"/>
              <w:rPr>
                <w:rFonts w:ascii="Arial" w:hAnsi="Arial" w:cs="Arial"/>
                <w:color w:val="000000"/>
                <w:sz w:val="14"/>
                <w:szCs w:val="16"/>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5087"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tblGrid>
      <w:tr w:rsidR="00772589" w:rsidRPr="009B49EE" w:rsidTr="004801D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color w:val="000000"/>
                <w:sz w:val="14"/>
                <w:szCs w:val="14"/>
              </w:rPr>
            </w:pPr>
            <w:r w:rsidRPr="009B49EE">
              <w:rPr>
                <w:rFonts w:ascii="Arial" w:hAnsi="Arial" w:cs="Arial"/>
                <w:color w:val="000000"/>
                <w:sz w:val="14"/>
                <w:szCs w:val="14"/>
              </w:rPr>
              <w:t>SPRAWY</w:t>
            </w:r>
          </w:p>
          <w:p w:rsidR="00772589" w:rsidRPr="009B49EE" w:rsidRDefault="00772589"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09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posiedzeniach, dotyczy:</w:t>
            </w:r>
          </w:p>
        </w:tc>
      </w:tr>
      <w:tr w:rsidR="004801D3" w:rsidRPr="009B49EE" w:rsidTr="004801D3">
        <w:trPr>
          <w:cantSplit/>
          <w:trHeight w:val="588"/>
        </w:trPr>
        <w:tc>
          <w:tcPr>
            <w:tcW w:w="3696"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4801D3" w:rsidRPr="009B49EE" w:rsidRDefault="004801D3" w:rsidP="000E4E97">
            <w:pPr>
              <w:ind w:left="-42" w:right="-28"/>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1</w:t>
            </w:r>
            <w:r w:rsidR="009F5D48">
              <w:rPr>
                <w:rFonts w:ascii="Arial" w:hAnsi="Arial" w:cs="Arial"/>
                <w:color w:val="000000"/>
                <w:sz w:val="12"/>
                <w:szCs w:val="12"/>
              </w:rPr>
              <w:t>6</w:t>
            </w:r>
            <w:r w:rsidRPr="009B49EE">
              <w:rPr>
                <w:rFonts w:ascii="Arial" w:hAnsi="Arial" w:cs="Arial"/>
                <w:color w:val="000000"/>
                <w:sz w:val="12"/>
                <w:szCs w:val="12"/>
              </w:rPr>
              <w:t>, 1</w:t>
            </w:r>
            <w:r w:rsidR="009F5D48">
              <w:rPr>
                <w:rFonts w:ascii="Arial" w:hAnsi="Arial" w:cs="Arial"/>
                <w:color w:val="000000"/>
                <w:sz w:val="12"/>
                <w:szCs w:val="12"/>
              </w:rPr>
              <w:t>7</w:t>
            </w:r>
            <w:r w:rsidRPr="009B49EE">
              <w:rPr>
                <w:rFonts w:ascii="Arial" w:hAnsi="Arial" w:cs="Arial"/>
                <w:color w:val="000000"/>
                <w:sz w:val="12"/>
                <w:szCs w:val="12"/>
              </w:rPr>
              <w:t>, 2</w:t>
            </w:r>
            <w:r w:rsidR="009F5D48">
              <w:rPr>
                <w:rFonts w:ascii="Arial" w:hAnsi="Arial" w:cs="Arial"/>
                <w:color w:val="000000"/>
                <w:sz w:val="12"/>
                <w:szCs w:val="12"/>
              </w:rPr>
              <w:t>5</w:t>
            </w:r>
            <w:r w:rsidRPr="009B49EE">
              <w:rPr>
                <w:rFonts w:ascii="Arial" w:hAnsi="Arial" w:cs="Arial"/>
                <w:color w:val="000000"/>
                <w:sz w:val="12"/>
                <w:szCs w:val="12"/>
              </w:rPr>
              <w:t>, 2</w:t>
            </w:r>
            <w:r w:rsidR="009F5D48">
              <w:rPr>
                <w:rFonts w:ascii="Arial" w:hAnsi="Arial" w:cs="Arial"/>
                <w:color w:val="000000"/>
                <w:sz w:val="12"/>
                <w:szCs w:val="12"/>
              </w:rPr>
              <w:t>6</w:t>
            </w:r>
            <w:r w:rsidRPr="009B49EE">
              <w:rPr>
                <w:rFonts w:ascii="Arial" w:hAnsi="Arial" w:cs="Arial"/>
                <w:color w:val="000000"/>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9F5D48">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funkcyjnych SR </w:t>
            </w:r>
            <w:r w:rsidRPr="009B49EE">
              <w:rPr>
                <w:rFonts w:ascii="Arial" w:hAnsi="Arial" w:cs="Arial"/>
                <w:color w:val="000000"/>
                <w:sz w:val="12"/>
                <w:szCs w:val="12"/>
              </w:rPr>
              <w:br/>
              <w:t>(suma kol. od 1</w:t>
            </w:r>
            <w:r w:rsidR="009F5D48">
              <w:rPr>
                <w:rFonts w:ascii="Arial" w:hAnsi="Arial" w:cs="Arial"/>
                <w:color w:val="000000"/>
                <w:sz w:val="12"/>
                <w:szCs w:val="12"/>
              </w:rPr>
              <w:t>8</w:t>
            </w:r>
            <w:r w:rsidRPr="009B49EE">
              <w:rPr>
                <w:rFonts w:ascii="Arial" w:hAnsi="Arial" w:cs="Arial"/>
                <w:color w:val="000000"/>
                <w:sz w:val="12"/>
                <w:szCs w:val="12"/>
              </w:rPr>
              <w:t xml:space="preserve"> do 2</w:t>
            </w:r>
            <w:r w:rsidR="009F5D48">
              <w:rPr>
                <w:rFonts w:ascii="Arial" w:hAnsi="Arial" w:cs="Arial"/>
                <w:color w:val="000000"/>
                <w:sz w:val="12"/>
                <w:szCs w:val="12"/>
              </w:rPr>
              <w:t>4</w:t>
            </w:r>
            <w:r w:rsidRPr="009B49EE">
              <w:rPr>
                <w:rFonts w:ascii="Arial" w:hAnsi="Arial" w:cs="Arial"/>
                <w:color w:val="000000"/>
                <w:sz w:val="12"/>
                <w:szCs w:val="12"/>
              </w:rPr>
              <w:t>)</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r w:rsidRPr="009B49EE">
              <w:rPr>
                <w:rFonts w:ascii="Arial" w:hAnsi="Arial" w:cs="Arial"/>
                <w:color w:val="000000"/>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772589" w:rsidRDefault="004801D3" w:rsidP="004801D3">
            <w:pPr>
              <w:ind w:left="113" w:right="113"/>
              <w:jc w:val="center"/>
              <w:rPr>
                <w:rFonts w:ascii="Arial" w:hAnsi="Arial" w:cs="Arial"/>
                <w:color w:val="000000"/>
                <w:sz w:val="14"/>
                <w:szCs w:val="14"/>
              </w:rPr>
            </w:pPr>
            <w:r w:rsidRPr="00772589">
              <w:rPr>
                <w:rFonts w:ascii="Arial" w:hAnsi="Arial" w:cs="Arial"/>
                <w:color w:val="000000"/>
                <w:sz w:val="14"/>
                <w:szCs w:val="14"/>
              </w:rPr>
              <w:t>referendarzy</w:t>
            </w:r>
            <w:r>
              <w:rPr>
                <w:rFonts w:ascii="Arial" w:hAnsi="Arial" w:cs="Arial"/>
                <w:color w:val="000000"/>
                <w:sz w:val="14"/>
                <w:szCs w:val="14"/>
              </w:rPr>
              <w:t xml:space="preserve"> </w:t>
            </w:r>
          </w:p>
        </w:tc>
      </w:tr>
      <w:tr w:rsidR="004801D3" w:rsidRPr="009B49EE" w:rsidTr="004801D3">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4801D3" w:rsidRPr="00F4319E" w:rsidRDefault="004801D3" w:rsidP="00772589">
            <w:pPr>
              <w:jc w:val="center"/>
              <w:rPr>
                <w:rFonts w:ascii="Arial" w:hAnsi="Arial" w:cs="Arial"/>
                <w:color w:val="000000"/>
                <w:sz w:val="14"/>
                <w:szCs w:val="14"/>
              </w:rPr>
            </w:pPr>
          </w:p>
        </w:tc>
      </w:tr>
      <w:tr w:rsidR="004801D3" w:rsidRPr="009B49EE" w:rsidTr="004801D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9F5D48" w:rsidP="00AE091B">
            <w:pPr>
              <w:jc w:val="center"/>
              <w:rPr>
                <w:rFonts w:ascii="Arial" w:hAnsi="Arial" w:cs="Arial"/>
                <w:color w:val="000000"/>
                <w:sz w:val="10"/>
                <w:szCs w:val="10"/>
              </w:rPr>
            </w:pPr>
            <w:r>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2</w:t>
            </w:r>
            <w:r w:rsidR="009F5D48">
              <w:rPr>
                <w:rFonts w:ascii="Arial" w:hAnsi="Arial" w:cs="Arial"/>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6</w:t>
            </w:r>
          </w:p>
        </w:tc>
      </w:tr>
      <w:tr w:rsidR="009F5D48" w:rsidRPr="009B49EE" w:rsidTr="004801D3">
        <w:trPr>
          <w:cantSplit/>
          <w:trHeight w:val="415"/>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 xml:space="preserve">(wiersze </w:t>
            </w:r>
            <w:r w:rsidR="00EF55B6">
              <w:rPr>
                <w:color w:val="000000"/>
                <w:sz w:val="12"/>
                <w:szCs w:val="12"/>
              </w:rPr>
              <w:t xml:space="preserve"> </w:t>
            </w:r>
            <w:r>
              <w:rPr>
                <w:color w:val="000000"/>
                <w:sz w:val="12"/>
                <w:szCs w:val="12"/>
              </w:rPr>
              <w:t xml:space="preserve"> 02 + 18 do 25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174</w:t>
            </w:r>
          </w:p>
        </w:tc>
        <w:tc>
          <w:tcPr>
            <w:tcW w:w="1017"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171</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170</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w:t>
            </w: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307FF" w:rsidP="00AE091B">
            <w:pPr>
              <w:rPr>
                <w:rFonts w:ascii="Arial" w:hAnsi="Arial" w:cs="Arial"/>
                <w:iCs/>
                <w:color w:val="000000"/>
                <w:sz w:val="12"/>
                <w:szCs w:val="12"/>
              </w:rPr>
            </w:pPr>
            <w:r>
              <w:rPr>
                <w:rFonts w:ascii="Arial" w:hAnsi="Arial" w:cs="Arial"/>
                <w:iCs/>
                <w:color w:val="000000"/>
                <w:sz w:val="12"/>
                <w:szCs w:val="12"/>
              </w:rPr>
              <w:t>wydziału (</w:t>
            </w:r>
            <w:r w:rsidR="009F5D48"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307FF" w:rsidP="00AE091B">
            <w:pPr>
              <w:pStyle w:val="Tekstkomentarza"/>
              <w:rPr>
                <w:rFonts w:ascii="Arial" w:hAnsi="Arial" w:cs="Arial"/>
                <w:iCs/>
                <w:color w:val="000000"/>
                <w:sz w:val="12"/>
                <w:szCs w:val="12"/>
              </w:rPr>
            </w:pPr>
            <w:r>
              <w:rPr>
                <w:rFonts w:ascii="Arial" w:hAnsi="Arial" w:cs="Arial"/>
                <w:iCs/>
                <w:color w:val="000000"/>
                <w:sz w:val="12"/>
                <w:szCs w:val="12"/>
              </w:rPr>
              <w:t>sądu (</w:t>
            </w:r>
            <w:r w:rsidR="009F5D48"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29</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39</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37</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val="45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3</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1</w:t>
            </w: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1</w:t>
            </w: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1</w:t>
            </w: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616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134"/>
        <w:gridCol w:w="1276"/>
        <w:gridCol w:w="1134"/>
        <w:gridCol w:w="1134"/>
      </w:tblGrid>
      <w:tr w:rsidR="004C110C" w:rsidRPr="00733BB4" w:rsidTr="004C110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134"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276"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2268"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C110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6"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6"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134"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76"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2268"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C110C">
        <w:trPr>
          <w:cantSplit/>
          <w:trHeight w:val="706"/>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6"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13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76"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134"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D321E7">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13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76"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1134"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2B402D">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15</w:t>
            </w:r>
          </w:p>
        </w:tc>
        <w:tc>
          <w:tcPr>
            <w:tcW w:w="910" w:type="dxa"/>
            <w:tcBorders>
              <w:top w:val="single" w:sz="12" w:space="0" w:color="auto"/>
              <w:left w:val="single" w:sz="4"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76"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rsidTr="002B402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12</w:t>
            </w:r>
          </w:p>
        </w:tc>
        <w:tc>
          <w:tcPr>
            <w:tcW w:w="910" w:type="dxa"/>
            <w:tcBorders>
              <w:top w:val="single" w:sz="6" w:space="0" w:color="auto"/>
              <w:left w:val="single" w:sz="4"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12</w:t>
            </w:r>
          </w:p>
        </w:tc>
        <w:tc>
          <w:tcPr>
            <w:tcW w:w="84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rsidTr="002B402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975607" w:rsidRPr="00733BB4" w:rsidTr="002B402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6" w:space="0" w:color="auto"/>
              <w:left w:val="single" w:sz="4"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76"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134" w:type="dxa"/>
            <w:tcBorders>
              <w:top w:val="single" w:sz="6" w:space="0" w:color="auto"/>
              <w:left w:val="single" w:sz="4" w:space="0" w:color="auto"/>
              <w:bottom w:val="single" w:sz="12" w:space="0" w:color="auto"/>
              <w:right w:val="single" w:sz="12" w:space="0" w:color="auto"/>
            </w:tcBorders>
            <w:vAlign w:val="center"/>
          </w:tcPr>
          <w:p w:rsidR="00975607" w:rsidRDefault="00975607">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A61A5D" w:rsidRPr="009B49EE" w:rsidTr="00075E64">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SPRAWY</w:t>
            </w:r>
          </w:p>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Lp.</w:t>
            </w:r>
          </w:p>
        </w:tc>
        <w:tc>
          <w:tcPr>
            <w:tcW w:w="12181" w:type="dxa"/>
            <w:gridSpan w:val="11"/>
            <w:tcBorders>
              <w:top w:val="single" w:sz="8" w:space="0" w:color="auto"/>
              <w:left w:val="single" w:sz="4" w:space="0" w:color="auto"/>
              <w:bottom w:val="single" w:sz="4" w:space="0" w:color="auto"/>
              <w:right w:val="single" w:sz="8" w:space="0" w:color="auto"/>
            </w:tcBorders>
            <w:vAlign w:val="center"/>
          </w:tcPr>
          <w:p w:rsidR="00A61A5D" w:rsidRPr="009B49EE" w:rsidRDefault="00A61A5D" w:rsidP="00A61A5D">
            <w:pPr>
              <w:jc w:val="center"/>
              <w:rPr>
                <w:rFonts w:ascii="Arial" w:hAnsi="Arial" w:cs="Arial"/>
                <w:color w:val="000000"/>
                <w:sz w:val="14"/>
              </w:rPr>
            </w:pPr>
            <w:r w:rsidRPr="009B49EE">
              <w:rPr>
                <w:rFonts w:ascii="Arial" w:hAnsi="Arial" w:cs="Arial"/>
                <w:color w:val="000000"/>
                <w:sz w:val="14"/>
              </w:rPr>
              <w:t>Liczba spraw niezałatwionych pozostających od daty pierwszego wpływu do sądu</w:t>
            </w:r>
          </w:p>
        </w:tc>
      </w:tr>
      <w:tr w:rsidR="00486236" w:rsidRPr="009B49EE" w:rsidTr="00F66F87">
        <w:trPr>
          <w:trHeight w:hRule="exact" w:val="480"/>
        </w:trPr>
        <w:tc>
          <w:tcPr>
            <w:tcW w:w="2211" w:type="dxa"/>
            <w:vMerge/>
            <w:tcBorders>
              <w:top w:val="single" w:sz="4" w:space="0" w:color="auto"/>
              <w:left w:val="single" w:sz="8"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56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39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r</w:t>
            </w:r>
            <w:r w:rsidR="00486236" w:rsidRPr="009B49EE">
              <w:rPr>
                <w:rFonts w:ascii="Arial" w:hAnsi="Arial" w:cs="Arial"/>
                <w:color w:val="000000"/>
                <w:sz w:val="12"/>
              </w:rPr>
              <w:t>azem</w:t>
            </w:r>
          </w:p>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(kol. 2</w:t>
            </w:r>
            <w:r w:rsidR="000B2B05">
              <w:rPr>
                <w:rFonts w:ascii="Arial" w:hAnsi="Arial" w:cs="Arial"/>
                <w:color w:val="000000"/>
                <w:sz w:val="12"/>
              </w:rPr>
              <w:t>,3</w:t>
            </w:r>
            <w:r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suma powyżej</w:t>
            </w:r>
            <w:r w:rsidR="00486236"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0B2B05">
            <w:pPr>
              <w:spacing w:line="120" w:lineRule="exact"/>
              <w:jc w:val="center"/>
              <w:rPr>
                <w:rFonts w:ascii="Arial" w:hAnsi="Arial" w:cs="Arial"/>
                <w:color w:val="000000"/>
                <w:sz w:val="12"/>
              </w:rPr>
            </w:pPr>
            <w:r>
              <w:rPr>
                <w:rFonts w:ascii="Arial" w:hAnsi="Arial" w:cs="Arial"/>
                <w:color w:val="000000"/>
                <w:sz w:val="12"/>
              </w:rPr>
              <w:t xml:space="preserve">suma </w:t>
            </w:r>
            <w:r w:rsidR="00486236"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 xml:space="preserve">powyżej </w:t>
            </w:r>
            <w:r w:rsidR="00C32A14">
              <w:rPr>
                <w:rFonts w:ascii="Arial" w:hAnsi="Arial" w:cs="Arial"/>
                <w:color w:val="000000"/>
                <w:sz w:val="12"/>
              </w:rPr>
              <w:t>1</w:t>
            </w:r>
            <w:r w:rsidRPr="009B49EE">
              <w:rPr>
                <w:rFonts w:ascii="Arial" w:hAnsi="Arial" w:cs="Arial"/>
                <w:color w:val="000000"/>
                <w:sz w:val="12"/>
              </w:rPr>
              <w:t>2</w:t>
            </w:r>
            <w:r w:rsidR="00C32A14">
              <w:rPr>
                <w:rFonts w:ascii="Arial" w:hAnsi="Arial" w:cs="Arial"/>
                <w:color w:val="000000"/>
                <w:sz w:val="12"/>
              </w:rPr>
              <w:t xml:space="preserve"> miesięcy</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2</w:t>
            </w:r>
            <w:r w:rsidR="00486236"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2</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3 do 5</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A61A5D"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powyżej 5</w:t>
            </w:r>
          </w:p>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ponad 8 lat</w:t>
            </w:r>
          </w:p>
        </w:tc>
      </w:tr>
      <w:tr w:rsidR="00486236" w:rsidRPr="009B49EE" w:rsidTr="00A61A5D">
        <w:trPr>
          <w:trHeight w:hRule="exact" w:val="240"/>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0B2B05" w:rsidRDefault="002A7F4F" w:rsidP="00884EF3">
            <w:pPr>
              <w:pStyle w:val="Nagwek4"/>
              <w:rPr>
                <w:rFonts w:cs="Arial"/>
                <w:color w:val="000000"/>
                <w:sz w:val="14"/>
                <w:szCs w:val="14"/>
              </w:rPr>
            </w:pPr>
            <w:r w:rsidRPr="000B2B05">
              <w:rPr>
                <w:rFonts w:cs="Arial"/>
                <w:color w:val="000000"/>
                <w:sz w:val="14"/>
                <w:szCs w:val="14"/>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48</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26</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9</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48</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27</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0461B1">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56</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31</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0461B1"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0461B1" w:rsidRPr="009B49EE" w:rsidRDefault="000461B1" w:rsidP="00884EF3">
            <w:pPr>
              <w:pStyle w:val="Nagwek4"/>
              <w:rPr>
                <w:rFonts w:cs="Arial"/>
                <w:color w:val="000000"/>
                <w:sz w:val="14"/>
                <w:szCs w:val="14"/>
                <w:lang w:val="en-US"/>
              </w:rPr>
            </w:pPr>
            <w:r w:rsidRPr="000461B1">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0461B1" w:rsidRPr="009B49EE" w:rsidRDefault="000461B1"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0461B1" w:rsidRPr="009B49EE" w:rsidRDefault="000461B1" w:rsidP="00273051">
            <w:pPr>
              <w:jc w:val="center"/>
              <w:rPr>
                <w:rFonts w:ascii="Arial" w:hAnsi="Arial" w:cs="Arial"/>
                <w:color w:val="000000"/>
                <w:sz w:val="12"/>
                <w:szCs w:val="12"/>
              </w:rPr>
            </w:pPr>
            <w:r>
              <w:rPr>
                <w:rFonts w:ascii="Arial" w:hAnsi="Arial" w:cs="Arial"/>
                <w:color w:val="000000"/>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20</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6</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w:t>
            </w: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4</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0461B1" w:rsidRDefault="000461B1">
            <w:pPr>
              <w:jc w:val="right"/>
              <w:rPr>
                <w:rFonts w:ascii="Arial" w:hAnsi="Arial" w:cs="Arial"/>
                <w:color w:val="000000"/>
                <w:sz w:val="14"/>
                <w:szCs w:val="14"/>
              </w:rPr>
            </w:pPr>
          </w:p>
        </w:tc>
      </w:tr>
    </w:tbl>
    <w:p w:rsidR="00F94F6D" w:rsidRPr="009B49EE" w:rsidRDefault="00F94F6D" w:rsidP="00F94F6D">
      <w:pPr>
        <w:spacing w:after="80" w:line="220" w:lineRule="exact"/>
        <w:outlineLvl w:val="0"/>
        <w:rPr>
          <w:rFonts w:ascii="Arial" w:hAnsi="Arial" w:cs="Arial"/>
          <w:b/>
          <w:color w:val="000000"/>
          <w:sz w:val="22"/>
          <w:szCs w:val="22"/>
        </w:rPr>
      </w:pPr>
    </w:p>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686CEB" w:rsidRPr="00984CDC"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SPRAWY</w:t>
            </w:r>
          </w:p>
          <w:p w:rsidR="00686CEB" w:rsidRPr="00984CDC" w:rsidRDefault="00686CEB" w:rsidP="00D559E5">
            <w:pPr>
              <w:jc w:val="center"/>
              <w:rPr>
                <w:rFonts w:ascii="Arial" w:hAnsi="Arial" w:cs="Arial"/>
                <w:sz w:val="14"/>
              </w:rPr>
            </w:pPr>
            <w:r w:rsidRPr="00984CDC">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Liczba spraw niezałatwionych pozostających od daty pierwszego wpływu do sądu</w:t>
            </w:r>
          </w:p>
        </w:tc>
      </w:tr>
      <w:tr w:rsidR="00686CEB" w:rsidRPr="00984CDC"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razem</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suma powyżej </w:t>
            </w:r>
            <w:r w:rsidRPr="00984CDC">
              <w:rPr>
                <w:rFonts w:ascii="Arial" w:hAnsi="Arial" w:cs="Arial"/>
                <w:sz w:val="14"/>
              </w:rPr>
              <w:br/>
              <w:t xml:space="preserve">3 miesięcy </w:t>
            </w:r>
            <w:r w:rsidRPr="00984CDC">
              <w:rPr>
                <w:rFonts w:ascii="Arial" w:hAnsi="Arial" w:cs="Arial"/>
                <w:sz w:val="14"/>
              </w:rPr>
              <w:br/>
            </w:r>
            <w:r w:rsidRPr="00984CDC">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12 miesięcy do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2 do </w:t>
            </w:r>
            <w:r w:rsidRPr="00984CDC">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3 do </w:t>
            </w:r>
            <w:r w:rsidRPr="00984CDC">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5 do </w:t>
            </w:r>
            <w:r w:rsidRPr="00984CDC">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ponad 8 lat</w:t>
            </w:r>
          </w:p>
        </w:tc>
      </w:tr>
      <w:tr w:rsidR="00686CEB" w:rsidRPr="00984CDC" w:rsidTr="00D559E5">
        <w:trPr>
          <w:trHeight w:hRule="exact" w:val="170"/>
        </w:trPr>
        <w:tc>
          <w:tcPr>
            <w:tcW w:w="3175" w:type="dxa"/>
            <w:gridSpan w:val="3"/>
            <w:tcBorders>
              <w:top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0</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2</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3</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4</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5</w:t>
            </w:r>
          </w:p>
        </w:tc>
        <w:tc>
          <w:tcPr>
            <w:tcW w:w="1155"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6</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7</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8</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9</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10</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11</w:t>
            </w: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48</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26</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22</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10</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9</w:t>
            </w:r>
          </w:p>
        </w:tc>
        <w:tc>
          <w:tcPr>
            <w:tcW w:w="1155"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48</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27</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21</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17</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56</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25</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31</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11</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14</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984CDC"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20</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155"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vAlign w:val="center"/>
          </w:tcPr>
          <w:p w:rsidR="004C2071" w:rsidRPr="00984CDC" w:rsidRDefault="004C2071">
            <w:pPr>
              <w:jc w:val="right"/>
              <w:rPr>
                <w:rFonts w:ascii="Arial" w:hAnsi="Arial" w:cs="Arial"/>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3B3FF2" w:rsidRPr="003B3FF2" w:rsidTr="00A73CE7">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SPRAWY</w:t>
            </w:r>
          </w:p>
          <w:p w:rsidR="003B3FF2" w:rsidRPr="003B3FF2" w:rsidRDefault="003B3FF2" w:rsidP="00A73CE7">
            <w:pPr>
              <w:jc w:val="center"/>
              <w:rPr>
                <w:rFonts w:ascii="Arial" w:hAnsi="Arial" w:cs="Arial"/>
                <w:sz w:val="14"/>
              </w:rPr>
            </w:pPr>
            <w:r w:rsidRPr="003B3FF2">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Liczba spraw niezałatwionych pozostających od daty pierwszego wpływu do sądu</w:t>
            </w:r>
          </w:p>
        </w:tc>
      </w:tr>
      <w:tr w:rsidR="003B3FF2" w:rsidRPr="003B3FF2" w:rsidTr="00A73CE7">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razem</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suma powyżej </w:t>
            </w:r>
            <w:r w:rsidRPr="003B3FF2">
              <w:rPr>
                <w:rFonts w:ascii="Arial" w:hAnsi="Arial" w:cs="Arial"/>
                <w:sz w:val="14"/>
              </w:rPr>
              <w:br/>
              <w:t xml:space="preserve">3 miesięcy </w:t>
            </w:r>
            <w:r w:rsidRPr="003B3FF2">
              <w:rPr>
                <w:rFonts w:ascii="Arial" w:hAnsi="Arial" w:cs="Arial"/>
                <w:sz w:val="14"/>
              </w:rPr>
              <w:br/>
            </w:r>
            <w:r w:rsidRPr="003B3FF2">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12 miesięcy do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2 do </w:t>
            </w:r>
            <w:r w:rsidRPr="003B3FF2">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3 do </w:t>
            </w:r>
            <w:r w:rsidRPr="003B3FF2">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5 do </w:t>
            </w:r>
            <w:r w:rsidRPr="003B3FF2">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ponad 8 lat</w:t>
            </w:r>
          </w:p>
        </w:tc>
      </w:tr>
      <w:tr w:rsidR="003B3FF2" w:rsidRPr="003B3FF2" w:rsidTr="00A73CE7">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2</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3</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4</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5</w:t>
            </w:r>
          </w:p>
        </w:tc>
        <w:tc>
          <w:tcPr>
            <w:tcW w:w="1155"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6</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7</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8</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9</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10</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11</w:t>
            </w: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3</w:t>
            </w: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110526">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110526"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110526" w:rsidRPr="003B3FF2" w:rsidRDefault="00110526" w:rsidP="00A73CE7">
            <w:pPr>
              <w:pStyle w:val="Nagwek4"/>
              <w:rPr>
                <w:rFonts w:cs="Arial"/>
                <w:sz w:val="14"/>
                <w:szCs w:val="14"/>
                <w:lang w:val="en-US"/>
              </w:rPr>
            </w:pPr>
            <w:r w:rsidRPr="00110526">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10526" w:rsidRPr="003B3FF2" w:rsidRDefault="00110526"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110526" w:rsidRPr="003B3FF2" w:rsidRDefault="00110526" w:rsidP="00A73CE7">
            <w:pPr>
              <w:jc w:val="center"/>
              <w:rPr>
                <w:rFonts w:ascii="Arial" w:hAnsi="Arial" w:cs="Arial"/>
                <w:sz w:val="12"/>
                <w:szCs w:val="12"/>
              </w:rPr>
            </w:pPr>
            <w:r w:rsidRPr="00110526">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110526" w:rsidRDefault="00110526">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C63F48" w:rsidRPr="001134E9"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SPRAWY</w:t>
            </w:r>
          </w:p>
          <w:p w:rsidR="00C63F48" w:rsidRPr="001134E9" w:rsidRDefault="00C63F48" w:rsidP="00D559E5">
            <w:pPr>
              <w:jc w:val="center"/>
              <w:rPr>
                <w:rFonts w:ascii="Arial" w:hAnsi="Arial" w:cs="Arial"/>
                <w:sz w:val="14"/>
              </w:rPr>
            </w:pPr>
            <w:r w:rsidRPr="001134E9">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Liczba spraw niezałatwionych pozostających od daty pierwszego wpływu do sądu</w:t>
            </w:r>
          </w:p>
        </w:tc>
      </w:tr>
      <w:tr w:rsidR="00C63F48" w:rsidRPr="001134E9"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razem</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suma powyżej </w:t>
            </w:r>
            <w:r w:rsidRPr="001134E9">
              <w:rPr>
                <w:rFonts w:ascii="Arial" w:hAnsi="Arial" w:cs="Arial"/>
                <w:sz w:val="14"/>
              </w:rPr>
              <w:br/>
              <w:t xml:space="preserve">3 miesięcy </w:t>
            </w:r>
            <w:r w:rsidRPr="001134E9">
              <w:rPr>
                <w:rFonts w:ascii="Arial" w:hAnsi="Arial" w:cs="Arial"/>
                <w:sz w:val="14"/>
              </w:rPr>
              <w:br/>
            </w:r>
            <w:r w:rsidRPr="001134E9">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12 miesięcy do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2 do </w:t>
            </w:r>
            <w:r w:rsidRPr="001134E9">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3 do </w:t>
            </w:r>
            <w:r w:rsidRPr="001134E9">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5 do </w:t>
            </w:r>
            <w:r w:rsidRPr="001134E9">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ponad 8 lat</w:t>
            </w:r>
          </w:p>
        </w:tc>
      </w:tr>
      <w:tr w:rsidR="00C63F48" w:rsidRPr="001134E9" w:rsidTr="00D559E5">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2</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3</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4</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5</w:t>
            </w:r>
          </w:p>
        </w:tc>
        <w:tc>
          <w:tcPr>
            <w:tcW w:w="1155"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6</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7</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8</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9</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10</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11</w:t>
            </w: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6</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6</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3</w:t>
            </w: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4</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4</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4</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4</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1134E9"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bl>
    <w:p w:rsidR="00C63F48" w:rsidRDefault="00C63F48" w:rsidP="00C63F48">
      <w:pPr>
        <w:spacing w:after="80" w:line="220" w:lineRule="exact"/>
        <w:outlineLvl w:val="0"/>
        <w:rPr>
          <w:rFonts w:ascii="Arial" w:hAnsi="Arial" w:cs="Arial"/>
          <w:b/>
        </w:rPr>
      </w:pPr>
    </w:p>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F94F6D" w:rsidRPr="009B49EE" w:rsidRDefault="00741791" w:rsidP="00F94F6D">
      <w:pPr>
        <w:spacing w:after="80" w:line="220" w:lineRule="exact"/>
        <w:outlineLvl w:val="0"/>
        <w:rPr>
          <w:rFonts w:ascii="Arial" w:hAnsi="Arial" w:cs="Arial"/>
          <w:b/>
          <w:bCs/>
          <w:color w:val="000000"/>
        </w:rPr>
      </w:pPr>
      <w:r>
        <w:rPr>
          <w:rFonts w:ascii="Arial" w:hAnsi="Arial" w:cs="Arial"/>
          <w:b/>
          <w:color w:val="000000"/>
        </w:rPr>
        <w:br w:type="page"/>
      </w:r>
      <w:r w:rsidR="00F94F6D" w:rsidRPr="009B49EE">
        <w:rPr>
          <w:rFonts w:ascii="Arial" w:hAnsi="Arial" w:cs="Arial"/>
          <w:b/>
          <w:color w:val="000000"/>
        </w:rPr>
        <w:lastRenderedPageBreak/>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C32A14" w:rsidRPr="009B49EE" w:rsidTr="00A61A5D">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SPRAWY</w:t>
            </w:r>
          </w:p>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Lp.</w:t>
            </w:r>
          </w:p>
        </w:tc>
        <w:tc>
          <w:tcPr>
            <w:tcW w:w="110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spacing w:line="120" w:lineRule="exact"/>
              <w:jc w:val="center"/>
              <w:rPr>
                <w:rFonts w:ascii="Arial" w:hAnsi="Arial" w:cs="Arial"/>
                <w:color w:val="000000"/>
                <w:sz w:val="12"/>
              </w:rPr>
            </w:pPr>
            <w:r w:rsidRPr="009B49EE">
              <w:rPr>
                <w:rFonts w:ascii="Arial" w:hAnsi="Arial" w:cs="Arial"/>
                <w:color w:val="000000"/>
                <w:sz w:val="12"/>
              </w:rPr>
              <w:t>Razem</w:t>
            </w:r>
          </w:p>
          <w:p w:rsidR="00C32A14" w:rsidRPr="009B49EE" w:rsidRDefault="00426F11" w:rsidP="001D5E88">
            <w:pPr>
              <w:spacing w:line="120" w:lineRule="exact"/>
              <w:jc w:val="center"/>
              <w:rPr>
                <w:rFonts w:ascii="Arial" w:hAnsi="Arial" w:cs="Arial"/>
                <w:color w:val="000000"/>
                <w:sz w:val="12"/>
              </w:rPr>
            </w:pPr>
            <w:r>
              <w:rPr>
                <w:rFonts w:ascii="Arial" w:hAnsi="Arial" w:cs="Arial"/>
                <w:color w:val="000000"/>
                <w:sz w:val="12"/>
              </w:rPr>
              <w:t>(kol. 2, 3</w:t>
            </w:r>
            <w:r w:rsidR="00C32A14"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Suma powyżej</w:t>
            </w:r>
            <w:r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 xml:space="preserve">Suma </w:t>
            </w:r>
            <w:r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 xml:space="preserve">owyżej </w:t>
            </w:r>
            <w:r>
              <w:rPr>
                <w:rFonts w:ascii="Arial" w:hAnsi="Arial" w:cs="Arial"/>
                <w:color w:val="000000"/>
                <w:sz w:val="12"/>
              </w:rPr>
              <w:t>1</w:t>
            </w:r>
            <w:r w:rsidRPr="009B49EE">
              <w:rPr>
                <w:rFonts w:ascii="Arial" w:hAnsi="Arial" w:cs="Arial"/>
                <w:color w:val="000000"/>
                <w:sz w:val="12"/>
              </w:rPr>
              <w:t>2</w:t>
            </w:r>
            <w:r>
              <w:rPr>
                <w:rFonts w:ascii="Arial" w:hAnsi="Arial" w:cs="Arial"/>
                <w:color w:val="000000"/>
                <w:sz w:val="12"/>
              </w:rPr>
              <w:t xml:space="preserve"> miesięcy</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2</w:t>
            </w:r>
            <w:r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2</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3 do 5</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A61A5D"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owyżej 5</w:t>
            </w:r>
          </w:p>
          <w:p w:rsidR="00C32A14" w:rsidRPr="009B49EE" w:rsidRDefault="00C32A14" w:rsidP="00A61A5D">
            <w:pPr>
              <w:spacing w:line="120" w:lineRule="exact"/>
              <w:jc w:val="center"/>
              <w:rPr>
                <w:rFonts w:ascii="Arial" w:hAnsi="Arial" w:cs="Arial"/>
                <w:color w:val="000000"/>
                <w:sz w:val="12"/>
              </w:rPr>
            </w:pPr>
            <w:r w:rsidRPr="00A61A5D">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onad 8 lat</w:t>
            </w:r>
          </w:p>
        </w:tc>
      </w:tr>
      <w:tr w:rsidR="00486236" w:rsidRPr="009B49EE" w:rsidTr="00A61A5D">
        <w:trPr>
          <w:trHeight w:val="125"/>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1134E9">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1774DA"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1774DA" w:rsidRPr="009B49EE" w:rsidRDefault="001774DA" w:rsidP="001D5E88">
            <w:pPr>
              <w:pStyle w:val="Nagwek4"/>
              <w:rPr>
                <w:rFonts w:cs="Arial"/>
                <w:color w:val="000000"/>
                <w:sz w:val="14"/>
                <w:szCs w:val="14"/>
                <w:lang w:val="en-US"/>
              </w:rPr>
            </w:pPr>
            <w:r w:rsidRPr="001134E9">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1774DA" w:rsidRPr="001774DA" w:rsidRDefault="001774DA" w:rsidP="001D5E88">
            <w:pPr>
              <w:jc w:val="center"/>
              <w:rPr>
                <w:rFonts w:ascii="Arial" w:hAnsi="Arial" w:cs="Arial"/>
                <w:sz w:val="14"/>
              </w:rPr>
            </w:pPr>
            <w:r w:rsidRPr="001774DA">
              <w:rPr>
                <w:rFonts w:ascii="Arial" w:hAnsi="Arial" w:cs="Arial"/>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1774DA" w:rsidRPr="001774DA" w:rsidRDefault="001774DA" w:rsidP="001D5E88">
            <w:pPr>
              <w:jc w:val="center"/>
              <w:rPr>
                <w:rFonts w:ascii="Arial" w:hAnsi="Arial" w:cs="Arial"/>
                <w:sz w:val="12"/>
                <w:szCs w:val="12"/>
              </w:rPr>
            </w:pPr>
            <w:r w:rsidRPr="001774DA">
              <w:rPr>
                <w:rFonts w:ascii="Arial" w:hAnsi="Arial" w:cs="Arial"/>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1774DA" w:rsidRDefault="001774DA">
            <w:pPr>
              <w:jc w:val="right"/>
              <w:rPr>
                <w:rFonts w:ascii="Arial" w:hAnsi="Arial" w:cs="Arial"/>
                <w:color w:val="000000"/>
                <w:sz w:val="14"/>
                <w:szCs w:val="14"/>
              </w:rPr>
            </w:pPr>
          </w:p>
        </w:tc>
      </w:tr>
    </w:tbl>
    <w:p w:rsidR="00B51B8E" w:rsidRPr="00F265AF" w:rsidRDefault="00B51B8E" w:rsidP="00884EF3">
      <w:pPr>
        <w:spacing w:after="80" w:line="220" w:lineRule="exact"/>
        <w:outlineLvl w:val="0"/>
        <w:rPr>
          <w:rFonts w:ascii="Arial" w:hAnsi="Arial" w:cs="Arial"/>
          <w:b/>
          <w:color w:val="000000"/>
          <w:sz w:val="1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3"/>
        <w:gridCol w:w="1103"/>
        <w:gridCol w:w="1103"/>
        <w:gridCol w:w="1103"/>
        <w:gridCol w:w="1103"/>
        <w:gridCol w:w="1233"/>
        <w:gridCol w:w="1103"/>
        <w:gridCol w:w="1103"/>
        <w:gridCol w:w="1103"/>
        <w:gridCol w:w="1103"/>
        <w:gridCol w:w="1104"/>
      </w:tblGrid>
      <w:tr w:rsidR="001774DA" w:rsidRPr="004966E2" w:rsidTr="00D559E5">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SPRAWY</w:t>
            </w:r>
          </w:p>
          <w:p w:rsidR="001774DA" w:rsidRPr="004966E2" w:rsidRDefault="001774DA" w:rsidP="00D559E5">
            <w:pPr>
              <w:jc w:val="center"/>
              <w:rPr>
                <w:rFonts w:ascii="Arial" w:hAnsi="Arial" w:cs="Arial"/>
                <w:sz w:val="14"/>
              </w:rPr>
            </w:pPr>
            <w:r w:rsidRPr="004966E2">
              <w:rPr>
                <w:rFonts w:ascii="Arial" w:hAnsi="Arial" w:cs="Arial"/>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Lp.</w:t>
            </w:r>
          </w:p>
        </w:tc>
        <w:tc>
          <w:tcPr>
            <w:tcW w:w="1103"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Razem</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(kol. 2, 3)</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Do 3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3 miesięcy </w:t>
            </w:r>
            <w:r w:rsidRPr="004966E2">
              <w:rPr>
                <w:rFonts w:ascii="Arial" w:hAnsi="Arial" w:cs="Arial"/>
                <w:sz w:val="14"/>
              </w:rPr>
              <w:br/>
            </w:r>
            <w:r w:rsidRPr="004966E2">
              <w:rPr>
                <w:rFonts w:ascii="Arial" w:hAnsi="Arial" w:cs="Arial"/>
                <w:sz w:val="12"/>
                <w:szCs w:val="12"/>
              </w:rPr>
              <w:t>(kol. od 4 do 6)</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3 do 6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Powyżej 6 do 12 miesięcy</w:t>
            </w:r>
          </w:p>
        </w:tc>
        <w:tc>
          <w:tcPr>
            <w:tcW w:w="123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12 miesięcy </w:t>
            </w:r>
            <w:r w:rsidRPr="004966E2">
              <w:rPr>
                <w:rFonts w:ascii="Arial" w:hAnsi="Arial" w:cs="Arial"/>
                <w:sz w:val="14"/>
              </w:rPr>
              <w:br/>
              <w:t>(kol. od 7 do 11)</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12 miesięcy  do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2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2 do </w:t>
            </w:r>
            <w:r w:rsidRPr="004966E2">
              <w:rPr>
                <w:rFonts w:ascii="Arial" w:hAnsi="Arial" w:cs="Arial"/>
                <w:sz w:val="14"/>
              </w:rPr>
              <w:br/>
              <w:t>3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3 do </w:t>
            </w:r>
            <w:r w:rsidRPr="004966E2">
              <w:rPr>
                <w:rFonts w:ascii="Arial" w:hAnsi="Arial" w:cs="Arial"/>
                <w:sz w:val="14"/>
              </w:rPr>
              <w:br/>
              <w:t>5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5 do </w:t>
            </w:r>
            <w:r w:rsidRPr="004966E2">
              <w:rPr>
                <w:rFonts w:ascii="Arial" w:hAnsi="Arial" w:cs="Arial"/>
                <w:sz w:val="14"/>
              </w:rPr>
              <w:br/>
              <w:t>8 lat</w:t>
            </w:r>
          </w:p>
        </w:tc>
        <w:tc>
          <w:tcPr>
            <w:tcW w:w="1104" w:type="dxa"/>
            <w:tcBorders>
              <w:top w:val="single" w:sz="4" w:space="0" w:color="auto"/>
              <w:left w:val="single" w:sz="4" w:space="0" w:color="auto"/>
              <w:bottom w:val="single" w:sz="4" w:space="0" w:color="auto"/>
              <w:right w:val="single" w:sz="8"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Ponad 8 lat</w:t>
            </w:r>
          </w:p>
        </w:tc>
      </w:tr>
      <w:tr w:rsidR="001774DA" w:rsidRPr="004966E2" w:rsidTr="00D559E5">
        <w:trPr>
          <w:trHeight w:val="125"/>
        </w:trPr>
        <w:tc>
          <w:tcPr>
            <w:tcW w:w="3175" w:type="dxa"/>
            <w:gridSpan w:val="3"/>
            <w:tcBorders>
              <w:top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2</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3</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4</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5</w:t>
            </w:r>
          </w:p>
        </w:tc>
        <w:tc>
          <w:tcPr>
            <w:tcW w:w="123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6</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7</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8</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9</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10</w:t>
            </w:r>
          </w:p>
        </w:tc>
        <w:tc>
          <w:tcPr>
            <w:tcW w:w="1104"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11</w:t>
            </w: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01</w:t>
            </w: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12"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02</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03</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4966E2"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04</w:t>
            </w: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12" w:space="0" w:color="auto"/>
              <w:right w:val="single" w:sz="12" w:space="0" w:color="auto"/>
            </w:tcBorders>
            <w:vAlign w:val="center"/>
          </w:tcPr>
          <w:p w:rsidR="001774DA" w:rsidRPr="004966E2" w:rsidRDefault="001774DA">
            <w:pPr>
              <w:jc w:val="right"/>
              <w:rPr>
                <w:rFonts w:ascii="Arial" w:hAnsi="Arial" w:cs="Arial"/>
                <w:sz w:val="14"/>
                <w:szCs w:val="14"/>
              </w:rPr>
            </w:pPr>
          </w:p>
        </w:tc>
      </w:tr>
    </w:tbl>
    <w:p w:rsidR="00AB3E9D" w:rsidRPr="00F265AF" w:rsidRDefault="00AB3E9D" w:rsidP="00884EF3">
      <w:pPr>
        <w:spacing w:after="80" w:line="220" w:lineRule="exact"/>
        <w:outlineLvl w:val="0"/>
        <w:rPr>
          <w:rFonts w:ascii="Arial" w:hAnsi="Arial" w:cs="Arial"/>
          <w:b/>
          <w:color w:val="000000"/>
          <w:sz w:val="12"/>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933A0B">
        <w:trPr>
          <w:cantSplit/>
          <w:trHeight w:val="720"/>
        </w:trPr>
        <w:tc>
          <w:tcPr>
            <w:tcW w:w="1440" w:type="dxa"/>
            <w:gridSpan w:val="2"/>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933A0B">
        <w:trPr>
          <w:cantSplit/>
          <w:trHeight w:hRule="exact" w:val="200"/>
        </w:trPr>
        <w:tc>
          <w:tcPr>
            <w:tcW w:w="1440" w:type="dxa"/>
            <w:gridSpan w:val="2"/>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12"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4966E2">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1C403D">
        <w:trPr>
          <w:cantSplit/>
          <w:trHeight w:hRule="exact" w:val="227"/>
        </w:trPr>
        <w:tc>
          <w:tcPr>
            <w:tcW w:w="1080" w:type="dxa"/>
            <w:tcBorders>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48</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25</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10</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8</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77</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lastRenderedPageBreak/>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104</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54</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35</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122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48</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25</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77</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47</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bl>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E442D4" w:rsidP="00391086">
      <w:pPr>
        <w:spacing w:after="40" w:line="360" w:lineRule="exact"/>
        <w:jc w:val="both"/>
        <w:rPr>
          <w:rFonts w:ascii="Arial" w:hAnsi="Arial" w:cs="Arial"/>
          <w:color w:val="000000"/>
          <w:sz w:val="16"/>
        </w:rPr>
      </w:pPr>
      <w:r w:rsidRPr="00335EA2">
        <w:rPr>
          <w:rFonts w:ascii="Arial"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7058025</wp:posOffset>
                </wp:positionH>
                <wp:positionV relativeFrom="paragraph">
                  <wp:posOffset>70485</wp:posOffset>
                </wp:positionV>
                <wp:extent cx="1333500" cy="218440"/>
                <wp:effectExtent l="9525" t="17145" r="9525"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2BA" w:rsidRDefault="00AD12BA" w:rsidP="00710BB4">
                            <w:pPr>
                              <w:jc w:val="right"/>
                              <w:rPr>
                                <w:rFonts w:ascii="Arial" w:hAnsi="Arial" w:cs="Arial"/>
                                <w:color w:val="000000"/>
                                <w:sz w:val="14"/>
                                <w:szCs w:val="14"/>
                              </w:rPr>
                            </w:pPr>
                          </w:p>
                          <w:p w:rsidR="00AD12BA" w:rsidRDefault="00AD12BA" w:rsidP="00CF63AF">
                            <w:pPr>
                              <w:jc w:val="right"/>
                              <w:rPr>
                                <w:rFonts w:ascii="Arial" w:hAnsi="Arial" w:cs="Arial"/>
                                <w:color w:val="000000"/>
                                <w:sz w:val="14"/>
                                <w:szCs w:val="14"/>
                              </w:rPr>
                            </w:pPr>
                            <w:r>
                              <w:rPr>
                                <w:rFonts w:ascii="Arial" w:hAnsi="Arial" w:cs="Arial"/>
                                <w:color w:val="000000"/>
                                <w:sz w:val="14"/>
                                <w:szCs w:val="14"/>
                              </w:rPr>
                              <w:t xml:space="preserve"> </w:t>
                            </w:r>
                          </w:p>
                          <w:p w:rsidR="00AD12BA" w:rsidRDefault="00AD12BA" w:rsidP="009905AC">
                            <w:pPr>
                              <w:jc w:val="right"/>
                            </w:pPr>
                          </w:p>
                          <w:p w:rsidR="00AD12BA" w:rsidRDefault="00AD12BA"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WkgQIAAA8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" filled="f" strokeweight="1.5pt">
                <v:textbox>
                  <w:txbxContent>
                    <w:p w:rsidR="00AD12BA" w:rsidRDefault="00AD12BA" w:rsidP="00710BB4">
                      <w:pPr>
                        <w:jc w:val="right"/>
                        <w:rPr>
                          <w:rFonts w:ascii="Arial" w:hAnsi="Arial" w:cs="Arial"/>
                          <w:color w:val="000000"/>
                          <w:sz w:val="14"/>
                          <w:szCs w:val="14"/>
                        </w:rPr>
                      </w:pPr>
                    </w:p>
                    <w:p w:rsidR="00AD12BA" w:rsidRDefault="00AD12BA" w:rsidP="00CF63AF">
                      <w:pPr>
                        <w:jc w:val="right"/>
                        <w:rPr>
                          <w:rFonts w:ascii="Arial" w:hAnsi="Arial" w:cs="Arial"/>
                          <w:color w:val="000000"/>
                          <w:sz w:val="14"/>
                          <w:szCs w:val="14"/>
                        </w:rPr>
                      </w:pPr>
                      <w:r>
                        <w:rPr>
                          <w:rFonts w:ascii="Arial" w:hAnsi="Arial" w:cs="Arial"/>
                          <w:color w:val="000000"/>
                          <w:sz w:val="14"/>
                          <w:szCs w:val="14"/>
                        </w:rPr>
                        <w:t xml:space="preserve"> </w:t>
                      </w:r>
                    </w:p>
                    <w:p w:rsidR="00AD12BA" w:rsidRDefault="00AD12BA" w:rsidP="009905AC">
                      <w:pPr>
                        <w:jc w:val="right"/>
                      </w:pPr>
                    </w:p>
                    <w:p w:rsidR="00AD12BA" w:rsidRDefault="00AD12BA" w:rsidP="009905AC">
                      <w:pPr>
                        <w:jc w:val="right"/>
                      </w:pPr>
                    </w:p>
                  </w:txbxContent>
                </v:textbox>
              </v:rect>
            </w:pict>
          </mc:Fallback>
        </mc:AlternateContent>
      </w:r>
      <w:r w:rsidRPr="00335EA2">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70485</wp:posOffset>
                </wp:positionV>
                <wp:extent cx="1082040" cy="218440"/>
                <wp:effectExtent l="9525" t="17145" r="1333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2BA" w:rsidRDefault="00AD12BA" w:rsidP="00D32AE0">
                            <w:pPr>
                              <w:jc w:val="right"/>
                              <w:rPr>
                                <w:rFonts w:ascii="Arial" w:hAnsi="Arial" w:cs="Arial"/>
                                <w:color w:val="000000"/>
                                <w:sz w:val="14"/>
                                <w:szCs w:val="14"/>
                              </w:rPr>
                            </w:pPr>
                          </w:p>
                          <w:p w:rsidR="00AD12BA" w:rsidRDefault="00AD12BA"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mYfwIAAA8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" filled="f" strokeweight="1.5pt">
                <v:textbox>
                  <w:txbxContent>
                    <w:p w:rsidR="00AD12BA" w:rsidRDefault="00AD12BA" w:rsidP="00D32AE0">
                      <w:pPr>
                        <w:jc w:val="right"/>
                        <w:rPr>
                          <w:rFonts w:ascii="Arial" w:hAnsi="Arial" w:cs="Arial"/>
                          <w:color w:val="000000"/>
                          <w:sz w:val="14"/>
                          <w:szCs w:val="14"/>
                        </w:rPr>
                      </w:pPr>
                    </w:p>
                    <w:p w:rsidR="00AD12BA" w:rsidRDefault="00AD12BA"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1C403D">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758" w:type="dxa"/>
            <w:tcBorders>
              <w:top w:val="single" w:sz="18"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27.200</w:t>
            </w:r>
          </w:p>
        </w:tc>
      </w:tr>
      <w:tr w:rsidR="00DC3911" w:rsidRPr="009B49EE" w:rsidTr="001C403D">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26.800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2"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00419E" w:rsidRDefault="0000419E" w:rsidP="00DC3911">
      <w:pPr>
        <w:tabs>
          <w:tab w:val="left" w:pos="5685"/>
        </w:tabs>
        <w:rPr>
          <w:rFonts w:ascii="Arial" w:hAnsi="Arial" w:cs="Arial"/>
          <w:sz w:val="14"/>
          <w:szCs w:val="14"/>
        </w:rPr>
      </w:pPr>
      <w:r w:rsidRPr="009B49EE">
        <w:rPr>
          <w:rFonts w:ascii="Arial" w:hAnsi="Arial" w:cs="Arial"/>
          <w:b/>
          <w:color w:val="000000"/>
          <w:sz w:val="20"/>
          <w:szCs w:val="20"/>
        </w:rPr>
        <w:t xml:space="preserve">Dział </w:t>
      </w:r>
      <w:r w:rsidR="00DC3911">
        <w:rPr>
          <w:rFonts w:ascii="Arial" w:hAnsi="Arial" w:cs="Arial"/>
          <w:b/>
          <w:color w:val="000000"/>
          <w:sz w:val="20"/>
          <w:szCs w:val="20"/>
        </w:rPr>
        <w:t>6</w:t>
      </w:r>
      <w:r w:rsidRPr="009B49EE">
        <w:rPr>
          <w:rFonts w:ascii="Arial" w:hAnsi="Arial" w:cs="Arial"/>
          <w:b/>
          <w:color w:val="000000"/>
          <w:sz w:val="20"/>
          <w:szCs w:val="20"/>
        </w:rPr>
        <w:t>.1.</w:t>
      </w:r>
      <w:r w:rsidR="00BB329F">
        <w:rPr>
          <w:rFonts w:ascii="Arial" w:hAnsi="Arial" w:cs="Arial"/>
          <w:b/>
          <w:color w:val="000000"/>
          <w:sz w:val="20"/>
          <w:szCs w:val="20"/>
        </w:rPr>
        <w:t>a.</w:t>
      </w:r>
      <w:r w:rsidRPr="009B49EE">
        <w:rPr>
          <w:rFonts w:ascii="Arial" w:hAnsi="Arial" w:cs="Arial"/>
          <w:b/>
          <w:color w:val="000000"/>
          <w:sz w:val="20"/>
          <w:szCs w:val="20"/>
        </w:rPr>
        <w:t xml:space="preserve"> Ewidencja postępowań mediacyjnych </w:t>
      </w:r>
      <w:r w:rsidR="00885F78">
        <w:rPr>
          <w:rFonts w:ascii="Arial" w:hAnsi="Arial" w:cs="Arial"/>
          <w:b/>
          <w:color w:val="000000"/>
          <w:sz w:val="20"/>
          <w:szCs w:val="20"/>
        </w:rPr>
        <w:t xml:space="preserve">            </w:t>
      </w:r>
      <w:r w:rsidR="00BB148D" w:rsidRPr="00BB148D">
        <w:rPr>
          <w:rFonts w:ascii="Arial" w:hAnsi="Arial" w:cs="Arial"/>
          <w:b/>
          <w:color w:val="000000"/>
          <w:sz w:val="20"/>
          <w:szCs w:val="20"/>
        </w:rPr>
        <w:t xml:space="preserve">Dział 6.1.b. </w:t>
      </w:r>
      <w:r w:rsidR="00885F78" w:rsidRPr="009B49EE">
        <w:rPr>
          <w:rFonts w:ascii="Arial" w:hAnsi="Arial" w:cs="Arial"/>
          <w:b/>
          <w:color w:val="000000"/>
          <w:sz w:val="20"/>
          <w:szCs w:val="20"/>
        </w:rPr>
        <w:t>Wyniki postępowania mediacyjnego</w:t>
      </w:r>
      <w:r w:rsidR="00DC3911">
        <w:rPr>
          <w:rFonts w:ascii="Arial" w:hAnsi="Arial" w:cs="Arial"/>
          <w:b/>
          <w:color w:val="000000"/>
          <w:sz w:val="20"/>
          <w:szCs w:val="20"/>
        </w:rPr>
        <w:t xml:space="preserve"> </w:t>
      </w:r>
      <w:r w:rsidR="00DC3911" w:rsidRPr="00DC3911">
        <w:rPr>
          <w:rFonts w:ascii="Arial" w:hAnsi="Arial" w:cs="Arial"/>
          <w:b/>
          <w:color w:val="000000"/>
          <w:sz w:val="20"/>
          <w:szCs w:val="20"/>
        </w:rPr>
        <w:t>w sprawach rodzinnych z wyłączeniem nieletnich</w:t>
      </w:r>
    </w:p>
    <w:p w:rsidR="00DC3911" w:rsidRPr="00B51B8E" w:rsidRDefault="00DC3911" w:rsidP="00DC3911">
      <w:pPr>
        <w:tabs>
          <w:tab w:val="left" w:pos="5685"/>
        </w:tabs>
        <w:rPr>
          <w:rFonts w:ascii="Arial" w:hAnsi="Arial" w:cs="Arial"/>
          <w:sz w:val="20"/>
          <w:szCs w:val="20"/>
        </w:rPr>
      </w:pPr>
      <w:r w:rsidRPr="00DC3911">
        <w:rPr>
          <w:rFonts w:ascii="Arial" w:hAnsi="Arial" w:cs="Arial"/>
          <w:b/>
          <w:bCs/>
          <w:sz w:val="20"/>
        </w:rPr>
        <w:t>w sprawach rodzinnych z wyłączeniem nieletnich</w:t>
      </w:r>
      <w:r w:rsidR="00E012E5">
        <w:rPr>
          <w:rFonts w:ascii="Arial" w:hAnsi="Arial" w:cs="Arial"/>
          <w:b/>
          <w:bCs/>
          <w:sz w:val="20"/>
        </w:rPr>
        <w:t xml:space="preserve"> </w:t>
      </w:r>
      <w:r>
        <w:rPr>
          <w:rFonts w:ascii="Arial" w:hAnsi="Arial" w:cs="Arial"/>
          <w:sz w:val="14"/>
          <w:szCs w:val="14"/>
        </w:rPr>
        <w:tab/>
      </w:r>
      <w:r w:rsidRPr="009B49EE">
        <w:rPr>
          <w:rFonts w:ascii="Arial" w:hAnsi="Arial" w:cs="Arial"/>
          <w:color w:val="000000"/>
          <w:sz w:val="14"/>
          <w:szCs w:val="14"/>
        </w:rPr>
        <w:t>(proszę podać liczbę spraw, w których</w:t>
      </w:r>
      <w:r>
        <w:rPr>
          <w:rFonts w:ascii="Arial" w:hAnsi="Arial" w:cs="Arial"/>
          <w:color w:val="000000"/>
          <w:sz w:val="14"/>
          <w:szCs w:val="14"/>
        </w:rPr>
        <w:t xml:space="preserve"> </w:t>
      </w:r>
      <w:r w:rsidRPr="00C7264C">
        <w:rPr>
          <w:rFonts w:ascii="Arial" w:hAnsi="Arial" w:cs="Arial"/>
          <w:sz w:val="14"/>
          <w:szCs w:val="14"/>
        </w:rPr>
        <w:t>postępowanie zakończyło się ugodą lub w inny sposób</w:t>
      </w:r>
      <w:r>
        <w:rPr>
          <w:rFonts w:ascii="Arial" w:hAnsi="Arial" w:cs="Arial"/>
          <w:sz w:val="14"/>
          <w:szCs w:val="14"/>
        </w:rPr>
        <w:t>)</w:t>
      </w:r>
    </w:p>
    <w:tbl>
      <w:tblPr>
        <w:tblpPr w:leftFromText="142" w:rightFromText="142" w:vertAnchor="text" w:horzAnchor="page" w:tblpX="5943"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13"/>
        <w:gridCol w:w="340"/>
        <w:gridCol w:w="954"/>
        <w:gridCol w:w="954"/>
        <w:gridCol w:w="954"/>
        <w:gridCol w:w="954"/>
        <w:gridCol w:w="1858"/>
      </w:tblGrid>
      <w:tr w:rsidR="00885F78" w:rsidRPr="009B49EE" w:rsidTr="00885F78">
        <w:trPr>
          <w:cantSplit/>
          <w:trHeight w:val="135"/>
        </w:trPr>
        <w:tc>
          <w:tcPr>
            <w:tcW w:w="3120" w:type="dxa"/>
            <w:gridSpan w:val="3"/>
            <w:vMerge w:val="restart"/>
            <w:vAlign w:val="center"/>
          </w:tcPr>
          <w:p w:rsidR="00885F78" w:rsidRPr="009B49EE" w:rsidRDefault="00885F78" w:rsidP="00482CD0">
            <w:pPr>
              <w:spacing w:line="120" w:lineRule="exact"/>
              <w:ind w:left="5" w:right="-265" w:hanging="5"/>
              <w:jc w:val="center"/>
              <w:rPr>
                <w:rFonts w:ascii="Arial" w:hAnsi="Arial"/>
                <w:color w:val="000000"/>
                <w:sz w:val="12"/>
              </w:rPr>
            </w:pPr>
            <w:r w:rsidRPr="009B49EE">
              <w:rPr>
                <w:rFonts w:ascii="Arial" w:hAnsi="Arial"/>
                <w:color w:val="000000"/>
                <w:sz w:val="12"/>
              </w:rPr>
              <w:t>Przedmiot postępowania mediacyjnego</w:t>
            </w:r>
          </w:p>
        </w:tc>
        <w:tc>
          <w:tcPr>
            <w:tcW w:w="3816" w:type="dxa"/>
            <w:gridSpan w:val="4"/>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Liczba przeprowadzonych mediacji</w:t>
            </w:r>
          </w:p>
        </w:tc>
        <w:tc>
          <w:tcPr>
            <w:tcW w:w="1858" w:type="dxa"/>
            <w:vMerge w:val="restart"/>
            <w:vAlign w:val="center"/>
          </w:tcPr>
          <w:p w:rsidR="00885F78" w:rsidRPr="00885F78" w:rsidRDefault="007A5174" w:rsidP="00885F78">
            <w:pPr>
              <w:spacing w:line="120" w:lineRule="exact"/>
              <w:jc w:val="center"/>
              <w:rPr>
                <w:rFonts w:ascii="Arial" w:hAnsi="Arial"/>
                <w:sz w:val="12"/>
              </w:rPr>
            </w:pPr>
            <w:r w:rsidRPr="007A5174">
              <w:rPr>
                <w:rFonts w:ascii="Arial" w:hAnsi="Arial"/>
                <w:sz w:val="12"/>
              </w:rPr>
              <w:t>Brak podjęcia próby mediacji</w:t>
            </w:r>
          </w:p>
        </w:tc>
      </w:tr>
      <w:tr w:rsidR="00885F78" w:rsidRPr="009B49EE" w:rsidTr="00885F78">
        <w:trPr>
          <w:cantSplit/>
          <w:trHeight w:val="70"/>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restart"/>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razem</w:t>
            </w:r>
          </w:p>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(kol.2 do 4)</w:t>
            </w:r>
          </w:p>
        </w:tc>
        <w:tc>
          <w:tcPr>
            <w:tcW w:w="2862" w:type="dxa"/>
            <w:gridSpan w:val="3"/>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z tego zakończono</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val="153"/>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ign w:val="center"/>
          </w:tcPr>
          <w:p w:rsidR="00885F78" w:rsidRPr="009B49EE" w:rsidRDefault="00885F78" w:rsidP="00482CD0">
            <w:pPr>
              <w:spacing w:line="120" w:lineRule="exact"/>
              <w:jc w:val="center"/>
              <w:rPr>
                <w:rFonts w:ascii="Arial" w:hAnsi="Arial"/>
                <w:color w:val="000000"/>
                <w:sz w:val="12"/>
              </w:rPr>
            </w:pP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ugodą</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brakiem ugody</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w inny sposób</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A75C48">
        <w:trPr>
          <w:cantSplit/>
          <w:trHeight w:hRule="exact" w:val="180"/>
        </w:trPr>
        <w:tc>
          <w:tcPr>
            <w:tcW w:w="3120" w:type="dxa"/>
            <w:gridSpan w:val="3"/>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0</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1</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2</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3</w:t>
            </w:r>
          </w:p>
        </w:tc>
        <w:tc>
          <w:tcPr>
            <w:tcW w:w="954" w:type="dxa"/>
            <w:tcBorders>
              <w:bottom w:val="single" w:sz="12"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4</w:t>
            </w:r>
          </w:p>
        </w:tc>
        <w:tc>
          <w:tcPr>
            <w:tcW w:w="1858" w:type="dxa"/>
            <w:tcBorders>
              <w:bottom w:val="single" w:sz="8" w:space="0" w:color="auto"/>
            </w:tcBorders>
            <w:vAlign w:val="center"/>
          </w:tcPr>
          <w:p w:rsidR="00885F78" w:rsidRPr="009B49EE" w:rsidRDefault="00885F78" w:rsidP="00885F78">
            <w:pPr>
              <w:spacing w:line="120" w:lineRule="exact"/>
              <w:ind w:right="-35"/>
              <w:jc w:val="center"/>
              <w:rPr>
                <w:rFonts w:ascii="Arial" w:hAnsi="Arial"/>
                <w:color w:val="000000"/>
                <w:sz w:val="10"/>
              </w:rPr>
            </w:pPr>
            <w:r>
              <w:rPr>
                <w:rFonts w:ascii="Arial" w:hAnsi="Arial"/>
                <w:color w:val="000000"/>
                <w:sz w:val="10"/>
              </w:rPr>
              <w:t>5</w:t>
            </w: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spacing w:after="20" w:line="140" w:lineRule="exact"/>
              <w:ind w:left="85" w:right="-265"/>
              <w:rPr>
                <w:rFonts w:ascii="Arial" w:hAnsi="Arial"/>
                <w:color w:val="000000"/>
                <w:sz w:val="12"/>
                <w:szCs w:val="12"/>
              </w:rPr>
            </w:pPr>
            <w:r w:rsidRPr="009B49EE">
              <w:rPr>
                <w:rFonts w:ascii="Arial" w:hAnsi="Arial"/>
                <w:b/>
                <w:color w:val="000000"/>
                <w:sz w:val="12"/>
                <w:szCs w:val="12"/>
              </w:rPr>
              <w:t>OGÓŁEM</w:t>
            </w:r>
            <w:r w:rsidRPr="009B49EE">
              <w:rPr>
                <w:rFonts w:ascii="Arial" w:hAnsi="Arial"/>
                <w:color w:val="000000"/>
                <w:sz w:val="12"/>
                <w:szCs w:val="12"/>
              </w:rPr>
              <w:t xml:space="preserve"> (wiersze 02 do 06</w:t>
            </w:r>
            <w:r>
              <w:rPr>
                <w:rFonts w:ascii="Arial" w:hAnsi="Arial"/>
                <w:color w:val="000000"/>
                <w:sz w:val="12"/>
                <w:szCs w:val="12"/>
              </w:rPr>
              <w:t>+09</w:t>
            </w:r>
            <w:r w:rsidRPr="009B49EE">
              <w:rPr>
                <w:rFonts w:ascii="Arial" w:hAnsi="Arial"/>
                <w:color w:val="000000"/>
                <w:sz w:val="12"/>
                <w:szCs w:val="12"/>
              </w:rPr>
              <w:t>)</w:t>
            </w:r>
          </w:p>
        </w:tc>
        <w:tc>
          <w:tcPr>
            <w:tcW w:w="340" w:type="dxa"/>
            <w:tcBorders>
              <w:top w:val="single" w:sz="12" w:space="0" w:color="auto"/>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01</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2</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2</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top w:val="single" w:sz="12" w:space="0" w:color="auto"/>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top w:val="single" w:sz="12" w:space="0" w:color="auto"/>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wysokość alimentów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02</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kontakty z dzieckiem</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03</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2</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2</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s="Arial"/>
                <w:color w:val="000000"/>
                <w:sz w:val="12"/>
                <w:szCs w:val="12"/>
              </w:rPr>
              <w:t>Ustalono miejsce zamieszkania małoletniego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 xml:space="preserve">04 </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olor w:val="000000"/>
                <w:sz w:val="12"/>
                <w:szCs w:val="12"/>
              </w:rPr>
              <w:t xml:space="preserve">Sposób wykonywania władzy rodzicielskiej (art. 97 </w:t>
            </w:r>
            <w:r w:rsidRPr="009B49EE">
              <w:rPr>
                <w:rFonts w:ascii="Arial" w:hAnsi="Arial" w:cs="Arial"/>
                <w:color w:val="000000"/>
                <w:sz w:val="12"/>
                <w:szCs w:val="12"/>
              </w:rPr>
              <w:t>§</w:t>
            </w:r>
            <w:r w:rsidRPr="009B49EE">
              <w:rPr>
                <w:rFonts w:ascii="Arial" w:hAnsi="Arial"/>
                <w:color w:val="000000"/>
                <w:sz w:val="12"/>
                <w:szCs w:val="12"/>
              </w:rPr>
              <w:t xml:space="preserve"> 2, art. 106,  art. 107 kro)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05</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Sprawy w trybie Konwencji haskiej z 1980 r. dot. uprowadzenia (w. 07+w. 08)</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06</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467" w:type="dxa"/>
            <w:vMerge w:val="restart"/>
            <w:tcBorders>
              <w:right w:val="single" w:sz="4"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w tym</w:t>
            </w: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powrót dziecka</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07</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372B0B">
        <w:trPr>
          <w:cantSplit/>
          <w:trHeight w:val="183"/>
        </w:trPr>
        <w:tc>
          <w:tcPr>
            <w:tcW w:w="467" w:type="dxa"/>
            <w:vMerge/>
            <w:tcBorders>
              <w:right w:val="single" w:sz="4" w:space="0" w:color="auto"/>
            </w:tcBorders>
            <w:vAlign w:val="center"/>
          </w:tcPr>
          <w:p w:rsidR="00D559E5" w:rsidRPr="009B49EE" w:rsidRDefault="00D559E5" w:rsidP="00482CD0">
            <w:pPr>
              <w:ind w:left="85" w:right="75"/>
              <w:rPr>
                <w:rFonts w:ascii="Arial" w:hAnsi="Arial"/>
                <w:color w:val="000000"/>
                <w:sz w:val="12"/>
                <w:szCs w:val="12"/>
              </w:rPr>
            </w:pP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wykonywanie kontaktów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08</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4" w:space="0" w:color="auto"/>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372B0B">
        <w:trPr>
          <w:cantSplit/>
          <w:trHeight w:val="227"/>
        </w:trPr>
        <w:tc>
          <w:tcPr>
            <w:tcW w:w="2780" w:type="dxa"/>
            <w:gridSpan w:val="2"/>
            <w:tcBorders>
              <w:right w:val="single" w:sz="12" w:space="0" w:color="auto"/>
            </w:tcBorders>
            <w:vAlign w:val="center"/>
          </w:tcPr>
          <w:p w:rsidR="00D559E5" w:rsidRPr="00885F78" w:rsidRDefault="00D559E5" w:rsidP="00482CD0">
            <w:pPr>
              <w:ind w:left="85" w:right="75"/>
              <w:rPr>
                <w:rFonts w:ascii="Arial" w:hAnsi="Arial"/>
                <w:sz w:val="12"/>
                <w:szCs w:val="12"/>
              </w:rPr>
            </w:pPr>
            <w:r w:rsidRPr="00885F78">
              <w:rPr>
                <w:rFonts w:ascii="Arial" w:hAnsi="Arial"/>
                <w:sz w:val="12"/>
                <w:szCs w:val="12"/>
              </w:rPr>
              <w:t>Inne</w:t>
            </w:r>
          </w:p>
        </w:tc>
        <w:tc>
          <w:tcPr>
            <w:tcW w:w="340" w:type="dxa"/>
            <w:tcBorders>
              <w:left w:val="single" w:sz="12" w:space="0" w:color="auto"/>
              <w:bottom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Pr>
                <w:rFonts w:ascii="Arial" w:hAnsi="Arial"/>
                <w:color w:val="000000"/>
                <w:sz w:val="10"/>
              </w:rPr>
              <w:t>09</w:t>
            </w: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bottom w:val="single" w:sz="12" w:space="0" w:color="auto"/>
              <w:right w:val="single" w:sz="12" w:space="0" w:color="auto"/>
            </w:tcBorders>
            <w:vAlign w:val="center"/>
          </w:tcPr>
          <w:p w:rsidR="00D559E5" w:rsidRDefault="00D559E5">
            <w:pPr>
              <w:jc w:val="right"/>
              <w:rPr>
                <w:rFonts w:ascii="Arial" w:hAnsi="Arial" w:cs="Arial"/>
                <w:color w:val="000000"/>
                <w:sz w:val="14"/>
                <w:szCs w:val="14"/>
              </w:rPr>
            </w:pPr>
          </w:p>
        </w:tc>
      </w:tr>
    </w:tbl>
    <w:p w:rsidR="0000419E" w:rsidRPr="009B49EE" w:rsidRDefault="00E442D4" w:rsidP="00135388">
      <w:pPr>
        <w:pStyle w:val="Tekstkomentarza"/>
        <w:spacing w:after="80"/>
        <w:rPr>
          <w:rFonts w:ascii="Arial" w:hAnsi="Arial" w:cs="Arial"/>
          <w:bCs/>
          <w:color w:val="000000"/>
          <w:szCs w:val="24"/>
        </w:rPr>
      </w:pPr>
      <w:r w:rsidRPr="00335EA2">
        <w:rPr>
          <w:rFonts w:ascii="Arial" w:hAnsi="Arial" w:cs="Arial"/>
          <w:b/>
          <w:noProof/>
          <w:color w:val="000000"/>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184785</wp:posOffset>
                </wp:positionV>
                <wp:extent cx="2057400" cy="1714500"/>
                <wp:effectExtent l="0" t="0" r="0"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AD12BA" w:rsidRPr="001C2426">
                              <w:trPr>
                                <w:trHeight w:val="260"/>
                              </w:trPr>
                              <w:tc>
                                <w:tcPr>
                                  <w:tcW w:w="1930" w:type="dxa"/>
                                  <w:gridSpan w:val="2"/>
                                  <w:vAlign w:val="center"/>
                                </w:tcPr>
                                <w:p w:rsidR="00AD12BA" w:rsidRPr="00A86E1C" w:rsidRDefault="00AD12BA">
                                  <w:pPr>
                                    <w:rPr>
                                      <w:rFonts w:ascii="Arial" w:hAnsi="Arial" w:cs="Arial"/>
                                      <w:sz w:val="14"/>
                                      <w:szCs w:val="14"/>
                                    </w:rPr>
                                  </w:pPr>
                                  <w:r w:rsidRPr="00A86E1C">
                                    <w:rPr>
                                      <w:rFonts w:ascii="Arial" w:hAnsi="Arial" w:cs="Arial"/>
                                      <w:sz w:val="14"/>
                                      <w:szCs w:val="14"/>
                                    </w:rPr>
                                    <w:t>Wyszczególnienie</w:t>
                                  </w:r>
                                </w:p>
                              </w:tc>
                              <w:tc>
                                <w:tcPr>
                                  <w:tcW w:w="905" w:type="dxa"/>
                                </w:tcPr>
                                <w:p w:rsidR="00AD12BA" w:rsidRPr="00A86E1C" w:rsidRDefault="00AD12BA">
                                  <w:pPr>
                                    <w:rPr>
                                      <w:rFonts w:ascii="Arial" w:hAnsi="Arial" w:cs="Arial"/>
                                      <w:sz w:val="14"/>
                                      <w:szCs w:val="14"/>
                                    </w:rPr>
                                  </w:pPr>
                                  <w:r w:rsidRPr="00A86E1C">
                                    <w:rPr>
                                      <w:rFonts w:ascii="Arial" w:hAnsi="Arial" w:cs="Arial"/>
                                      <w:sz w:val="14"/>
                                      <w:szCs w:val="14"/>
                                    </w:rPr>
                                    <w:t>Liczba spraw</w:t>
                                  </w:r>
                                </w:p>
                              </w:tc>
                            </w:tr>
                            <w:tr w:rsidR="00AD12BA" w:rsidRPr="00A86E1C">
                              <w:trPr>
                                <w:trHeight w:val="142"/>
                              </w:trPr>
                              <w:tc>
                                <w:tcPr>
                                  <w:tcW w:w="1930" w:type="dxa"/>
                                  <w:gridSpan w:val="2"/>
                                  <w:vAlign w:val="center"/>
                                </w:tcPr>
                                <w:p w:rsidR="00AD12BA" w:rsidRPr="00A86E1C" w:rsidRDefault="00AD12BA">
                                  <w:pPr>
                                    <w:jc w:val="center"/>
                                    <w:rPr>
                                      <w:rFonts w:ascii="Arial" w:hAnsi="Arial" w:cs="Arial"/>
                                      <w:sz w:val="12"/>
                                      <w:szCs w:val="12"/>
                                    </w:rPr>
                                  </w:pPr>
                                  <w:r w:rsidRPr="00A86E1C">
                                    <w:rPr>
                                      <w:rFonts w:ascii="Arial" w:hAnsi="Arial" w:cs="Arial"/>
                                      <w:sz w:val="12"/>
                                      <w:szCs w:val="12"/>
                                    </w:rPr>
                                    <w:t>0</w:t>
                                  </w:r>
                                </w:p>
                              </w:tc>
                              <w:tc>
                                <w:tcPr>
                                  <w:tcW w:w="905" w:type="dxa"/>
                                  <w:vAlign w:val="center"/>
                                </w:tcPr>
                                <w:p w:rsidR="00AD12BA" w:rsidRPr="00A86E1C" w:rsidRDefault="00AD12BA">
                                  <w:pPr>
                                    <w:jc w:val="center"/>
                                    <w:rPr>
                                      <w:rFonts w:ascii="Arial" w:hAnsi="Arial" w:cs="Arial"/>
                                      <w:sz w:val="12"/>
                                      <w:szCs w:val="12"/>
                                    </w:rPr>
                                  </w:pPr>
                                  <w:r w:rsidRPr="00A86E1C">
                                    <w:rPr>
                                      <w:rFonts w:ascii="Arial" w:hAnsi="Arial" w:cs="Arial"/>
                                      <w:sz w:val="12"/>
                                      <w:szCs w:val="12"/>
                                    </w:rPr>
                                    <w:t>1</w:t>
                                  </w:r>
                                </w:p>
                              </w:tc>
                            </w:tr>
                            <w:tr w:rsidR="00AD12BA" w:rsidRPr="001C2426" w:rsidTr="002542E9">
                              <w:trPr>
                                <w:trHeight w:val="550"/>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1</w:t>
                                  </w:r>
                                </w:p>
                              </w:tc>
                            </w:tr>
                            <w:tr w:rsidR="00AD12BA" w:rsidRPr="001C2426" w:rsidTr="002542E9">
                              <w:trPr>
                                <w:trHeight w:val="365"/>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1</w:t>
                                  </w:r>
                                </w:p>
                              </w:tc>
                            </w:tr>
                            <w:tr w:rsidR="00AD12BA" w:rsidRPr="001C2426" w:rsidTr="002542E9">
                              <w:trPr>
                                <w:trHeight w:val="413"/>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2</w:t>
                                  </w:r>
                                </w:p>
                              </w:tc>
                            </w:tr>
                            <w:tr w:rsidR="00AD12BA" w:rsidRPr="001C2426" w:rsidTr="002542E9">
                              <w:trPr>
                                <w:trHeight w:val="550"/>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AD12BA" w:rsidRDefault="00AD12BA">
                                  <w:pPr>
                                    <w:jc w:val="right"/>
                                    <w:rPr>
                                      <w:rFonts w:ascii="Arial" w:hAnsi="Arial" w:cs="Arial"/>
                                      <w:color w:val="000000"/>
                                      <w:sz w:val="14"/>
                                      <w:szCs w:val="14"/>
                                    </w:rPr>
                                  </w:pPr>
                                </w:p>
                              </w:tc>
                            </w:tr>
                          </w:tbl>
                          <w:p w:rsidR="00AD12BA" w:rsidRDefault="00AD12BA" w:rsidP="00004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9pt;margin-top:14.55pt;width:162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0J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" filled="f" stroked="f">
                <v:textbo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AD12BA" w:rsidRPr="001C2426">
                        <w:trPr>
                          <w:trHeight w:val="260"/>
                        </w:trPr>
                        <w:tc>
                          <w:tcPr>
                            <w:tcW w:w="1930" w:type="dxa"/>
                            <w:gridSpan w:val="2"/>
                            <w:vAlign w:val="center"/>
                          </w:tcPr>
                          <w:p w:rsidR="00AD12BA" w:rsidRPr="00A86E1C" w:rsidRDefault="00AD12BA">
                            <w:pPr>
                              <w:rPr>
                                <w:rFonts w:ascii="Arial" w:hAnsi="Arial" w:cs="Arial"/>
                                <w:sz w:val="14"/>
                                <w:szCs w:val="14"/>
                              </w:rPr>
                            </w:pPr>
                            <w:r w:rsidRPr="00A86E1C">
                              <w:rPr>
                                <w:rFonts w:ascii="Arial" w:hAnsi="Arial" w:cs="Arial"/>
                                <w:sz w:val="14"/>
                                <w:szCs w:val="14"/>
                              </w:rPr>
                              <w:t>Wyszczególnienie</w:t>
                            </w:r>
                          </w:p>
                        </w:tc>
                        <w:tc>
                          <w:tcPr>
                            <w:tcW w:w="905" w:type="dxa"/>
                          </w:tcPr>
                          <w:p w:rsidR="00AD12BA" w:rsidRPr="00A86E1C" w:rsidRDefault="00AD12BA">
                            <w:pPr>
                              <w:rPr>
                                <w:rFonts w:ascii="Arial" w:hAnsi="Arial" w:cs="Arial"/>
                                <w:sz w:val="14"/>
                                <w:szCs w:val="14"/>
                              </w:rPr>
                            </w:pPr>
                            <w:r w:rsidRPr="00A86E1C">
                              <w:rPr>
                                <w:rFonts w:ascii="Arial" w:hAnsi="Arial" w:cs="Arial"/>
                                <w:sz w:val="14"/>
                                <w:szCs w:val="14"/>
                              </w:rPr>
                              <w:t>Liczba spraw</w:t>
                            </w:r>
                          </w:p>
                        </w:tc>
                      </w:tr>
                      <w:tr w:rsidR="00AD12BA" w:rsidRPr="00A86E1C">
                        <w:trPr>
                          <w:trHeight w:val="142"/>
                        </w:trPr>
                        <w:tc>
                          <w:tcPr>
                            <w:tcW w:w="1930" w:type="dxa"/>
                            <w:gridSpan w:val="2"/>
                            <w:vAlign w:val="center"/>
                          </w:tcPr>
                          <w:p w:rsidR="00AD12BA" w:rsidRPr="00A86E1C" w:rsidRDefault="00AD12BA">
                            <w:pPr>
                              <w:jc w:val="center"/>
                              <w:rPr>
                                <w:rFonts w:ascii="Arial" w:hAnsi="Arial" w:cs="Arial"/>
                                <w:sz w:val="12"/>
                                <w:szCs w:val="12"/>
                              </w:rPr>
                            </w:pPr>
                            <w:r w:rsidRPr="00A86E1C">
                              <w:rPr>
                                <w:rFonts w:ascii="Arial" w:hAnsi="Arial" w:cs="Arial"/>
                                <w:sz w:val="12"/>
                                <w:szCs w:val="12"/>
                              </w:rPr>
                              <w:t>0</w:t>
                            </w:r>
                          </w:p>
                        </w:tc>
                        <w:tc>
                          <w:tcPr>
                            <w:tcW w:w="905" w:type="dxa"/>
                            <w:vAlign w:val="center"/>
                          </w:tcPr>
                          <w:p w:rsidR="00AD12BA" w:rsidRPr="00A86E1C" w:rsidRDefault="00AD12BA">
                            <w:pPr>
                              <w:jc w:val="center"/>
                              <w:rPr>
                                <w:rFonts w:ascii="Arial" w:hAnsi="Arial" w:cs="Arial"/>
                                <w:sz w:val="12"/>
                                <w:szCs w:val="12"/>
                              </w:rPr>
                            </w:pPr>
                            <w:r w:rsidRPr="00A86E1C">
                              <w:rPr>
                                <w:rFonts w:ascii="Arial" w:hAnsi="Arial" w:cs="Arial"/>
                                <w:sz w:val="12"/>
                                <w:szCs w:val="12"/>
                              </w:rPr>
                              <w:t>1</w:t>
                            </w:r>
                          </w:p>
                        </w:tc>
                      </w:tr>
                      <w:tr w:rsidR="00AD12BA" w:rsidRPr="001C2426" w:rsidTr="002542E9">
                        <w:trPr>
                          <w:trHeight w:val="550"/>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1</w:t>
                            </w:r>
                          </w:p>
                        </w:tc>
                      </w:tr>
                      <w:tr w:rsidR="00AD12BA" w:rsidRPr="001C2426" w:rsidTr="002542E9">
                        <w:trPr>
                          <w:trHeight w:val="365"/>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1</w:t>
                            </w:r>
                          </w:p>
                        </w:tc>
                      </w:tr>
                      <w:tr w:rsidR="00AD12BA" w:rsidRPr="001C2426" w:rsidTr="002542E9">
                        <w:trPr>
                          <w:trHeight w:val="413"/>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2</w:t>
                            </w:r>
                          </w:p>
                        </w:tc>
                      </w:tr>
                      <w:tr w:rsidR="00AD12BA" w:rsidRPr="001C2426" w:rsidTr="002542E9">
                        <w:trPr>
                          <w:trHeight w:val="550"/>
                        </w:trPr>
                        <w:tc>
                          <w:tcPr>
                            <w:tcW w:w="1538" w:type="dxa"/>
                            <w:tcBorders>
                              <w:right w:val="single" w:sz="12" w:space="0" w:color="auto"/>
                            </w:tcBorders>
                            <w:vAlign w:val="center"/>
                          </w:tcPr>
                          <w:p w:rsidR="00AD12BA" w:rsidRPr="00A86E1C" w:rsidRDefault="00AD12BA">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AD12BA" w:rsidRPr="00A86E1C" w:rsidRDefault="00AD12BA">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AD12BA" w:rsidRDefault="00AD12BA">
                            <w:pPr>
                              <w:jc w:val="right"/>
                              <w:rPr>
                                <w:rFonts w:ascii="Arial" w:hAnsi="Arial" w:cs="Arial"/>
                                <w:color w:val="000000"/>
                                <w:sz w:val="14"/>
                                <w:szCs w:val="14"/>
                              </w:rPr>
                            </w:pPr>
                          </w:p>
                        </w:tc>
                      </w:tr>
                    </w:tbl>
                    <w:p w:rsidR="00AD12BA" w:rsidRDefault="00AD12BA" w:rsidP="0000419E"/>
                  </w:txbxContent>
                </v:textbox>
              </v:shape>
            </w:pict>
          </mc:Fallback>
        </mc:AlternateContent>
      </w:r>
    </w:p>
    <w:p w:rsidR="00A669D5" w:rsidRPr="009B49EE" w:rsidRDefault="00A669D5" w:rsidP="00135388">
      <w:pPr>
        <w:pStyle w:val="Tekstkomentarza"/>
        <w:spacing w:after="80"/>
        <w:rPr>
          <w:rFonts w:ascii="Arial" w:hAnsi="Arial" w:cs="Arial"/>
          <w:bCs/>
          <w:color w:val="000000"/>
          <w:szCs w:val="24"/>
        </w:rPr>
      </w:pPr>
    </w:p>
    <w:p w:rsidR="0000419E" w:rsidRPr="009B49EE" w:rsidRDefault="0000419E" w:rsidP="00135388">
      <w:pPr>
        <w:pStyle w:val="Tekstkomentarza"/>
        <w:spacing w:after="80"/>
        <w:rPr>
          <w:rFonts w:ascii="Arial" w:hAnsi="Arial" w:cs="Arial"/>
          <w:bCs/>
          <w:color w:val="000000"/>
          <w:szCs w:val="24"/>
        </w:rPr>
      </w:pPr>
    </w:p>
    <w:p w:rsidR="00FA2DE9" w:rsidRPr="009B49EE" w:rsidRDefault="00FA2DE9" w:rsidP="00A669D5">
      <w:pPr>
        <w:spacing w:before="140" w:after="40" w:line="360" w:lineRule="exact"/>
        <w:rPr>
          <w:rFonts w:ascii="Arial" w:hAnsi="Arial" w:cs="Arial"/>
          <w:b/>
          <w:color w:val="000000"/>
          <w:sz w:val="20"/>
        </w:rPr>
      </w:pPr>
    </w:p>
    <w:p w:rsidR="004371F5" w:rsidRPr="009B49EE" w:rsidRDefault="004371F5" w:rsidP="00A669D5">
      <w:pPr>
        <w:spacing w:before="140" w:after="40" w:line="360" w:lineRule="exact"/>
        <w:rPr>
          <w:rFonts w:ascii="Arial" w:hAnsi="Arial" w:cs="Arial"/>
          <w:b/>
          <w:color w:val="000000"/>
          <w:sz w:val="20"/>
        </w:rPr>
      </w:pPr>
    </w:p>
    <w:p w:rsidR="004371F5" w:rsidRPr="009B49EE" w:rsidRDefault="004371F5" w:rsidP="004371F5">
      <w:pPr>
        <w:spacing w:before="120"/>
        <w:rPr>
          <w:rFonts w:ascii="Arial" w:hAnsi="Arial" w:cs="Arial"/>
          <w:b/>
          <w:color w:val="000000"/>
          <w:sz w:val="48"/>
          <w:szCs w:val="48"/>
        </w:rPr>
      </w:pPr>
    </w:p>
    <w:p w:rsidR="00444019" w:rsidRPr="00444019" w:rsidRDefault="00444019" w:rsidP="004371F5">
      <w:pPr>
        <w:spacing w:before="120" w:after="40" w:line="360" w:lineRule="exact"/>
        <w:rPr>
          <w:rFonts w:ascii="Arial" w:hAnsi="Arial" w:cs="Arial"/>
          <w:b/>
          <w:color w:val="000000"/>
          <w:sz w:val="22"/>
        </w:rPr>
      </w:pPr>
    </w:p>
    <w:p w:rsidR="0098563D" w:rsidRPr="00900C28" w:rsidRDefault="0098563D" w:rsidP="0098563D">
      <w:pPr>
        <w:rPr>
          <w:rFonts w:ascii="Arial" w:hAnsi="Arial"/>
          <w:color w:val="FF0000"/>
          <w:sz w:val="14"/>
          <w:highlight w:val="yellow"/>
        </w:rPr>
      </w:pPr>
    </w:p>
    <w:p w:rsidR="0098563D" w:rsidRPr="00B70EF5" w:rsidRDefault="0098563D" w:rsidP="0098563D">
      <w:pPr>
        <w:framePr w:w="7409" w:h="485" w:hRule="exact" w:hSpace="142" w:wrap="around" w:vAnchor="text" w:hAnchor="page" w:x="5722" w:y="441"/>
        <w:ind w:right="-558"/>
        <w:rPr>
          <w:rFonts w:ascii="Arial" w:hAnsi="Arial"/>
          <w:b/>
          <w:sz w:val="12"/>
          <w:szCs w:val="12"/>
        </w:rPr>
      </w:pPr>
      <w:r w:rsidRPr="00B70EF5">
        <w:rPr>
          <w:rFonts w:ascii="Arial" w:hAnsi="Arial"/>
          <w:b/>
          <w:sz w:val="20"/>
          <w:szCs w:val="20"/>
        </w:rPr>
        <w:t xml:space="preserve">Dział </w:t>
      </w:r>
      <w:r w:rsidRPr="00B70EF5">
        <w:rPr>
          <w:rFonts w:ascii="Arial" w:hAnsi="Arial" w:cs="Arial"/>
          <w:b/>
          <w:sz w:val="20"/>
          <w:szCs w:val="20"/>
        </w:rPr>
        <w:t xml:space="preserve">6.2.b. </w:t>
      </w:r>
      <w:r w:rsidRPr="00B70EF5">
        <w:rPr>
          <w:rFonts w:ascii="Arial" w:hAnsi="Arial"/>
          <w:b/>
          <w:sz w:val="20"/>
          <w:szCs w:val="20"/>
        </w:rPr>
        <w:t>Wyniki postępowania mediacyjnego w sprawach nieletnich</w:t>
      </w:r>
      <w:r w:rsidRPr="00B70EF5">
        <w:rPr>
          <w:rFonts w:ascii="Arial" w:hAnsi="Arial"/>
          <w:b/>
          <w:sz w:val="16"/>
          <w:szCs w:val="16"/>
        </w:rPr>
        <w:t xml:space="preserve"> </w:t>
      </w:r>
      <w:r w:rsidRPr="00B70EF5">
        <w:rPr>
          <w:rFonts w:ascii="Arial Narrow" w:hAnsi="Arial Narrow"/>
          <w:sz w:val="12"/>
          <w:szCs w:val="12"/>
        </w:rPr>
        <w:t>(proszę podać liczbę spraw, w których postępowanie zakończyło się ugodą lub w inny sposób)</w:t>
      </w:r>
    </w:p>
    <w:p w:rsidR="0098563D" w:rsidRPr="00B70EF5" w:rsidRDefault="0098563D" w:rsidP="0098563D">
      <w:pPr>
        <w:spacing w:after="40" w:line="180" w:lineRule="exact"/>
        <w:ind w:right="-265"/>
        <w:rPr>
          <w:rFonts w:ascii="Arial" w:hAnsi="Arial"/>
          <w:b/>
          <w:sz w:val="18"/>
          <w:szCs w:val="18"/>
        </w:rPr>
      </w:pPr>
    </w:p>
    <w:p w:rsidR="0098563D" w:rsidRPr="00B70EF5" w:rsidRDefault="0098563D" w:rsidP="0098563D">
      <w:pPr>
        <w:spacing w:after="40" w:line="180" w:lineRule="exact"/>
        <w:ind w:right="-265"/>
        <w:rPr>
          <w:rFonts w:ascii="Arial" w:hAnsi="Arial"/>
          <w:b/>
          <w:sz w:val="20"/>
          <w:szCs w:val="20"/>
        </w:rPr>
      </w:pPr>
    </w:p>
    <w:p w:rsidR="0098563D" w:rsidRPr="00B70EF5" w:rsidRDefault="0098563D" w:rsidP="0098563D">
      <w:pPr>
        <w:spacing w:after="40" w:line="180" w:lineRule="exact"/>
        <w:ind w:right="-265"/>
        <w:rPr>
          <w:rFonts w:ascii="Arial" w:hAnsi="Arial"/>
          <w:b/>
          <w:sz w:val="20"/>
          <w:szCs w:val="20"/>
        </w:rPr>
      </w:pPr>
      <w:r w:rsidRPr="00B70EF5">
        <w:rPr>
          <w:rFonts w:ascii="Arial" w:hAnsi="Arial"/>
          <w:b/>
          <w:sz w:val="20"/>
          <w:szCs w:val="20"/>
        </w:rPr>
        <w:t xml:space="preserve">Dział </w:t>
      </w:r>
      <w:r w:rsidRPr="00B70EF5">
        <w:rPr>
          <w:rFonts w:ascii="Arial" w:hAnsi="Arial" w:cs="Arial"/>
          <w:b/>
          <w:sz w:val="20"/>
          <w:szCs w:val="20"/>
        </w:rPr>
        <w:t>6.2.a.</w:t>
      </w:r>
      <w:r w:rsidRPr="00B70EF5">
        <w:rPr>
          <w:rFonts w:ascii="Arial" w:hAnsi="Arial"/>
          <w:b/>
          <w:sz w:val="20"/>
          <w:szCs w:val="20"/>
        </w:rPr>
        <w:t xml:space="preserve"> Ewidencja postępowań mediacyjnych </w:t>
      </w:r>
    </w:p>
    <w:p w:rsidR="0098563D" w:rsidRPr="00B70EF5" w:rsidRDefault="0098563D" w:rsidP="0098563D">
      <w:pPr>
        <w:spacing w:after="40" w:line="180" w:lineRule="exact"/>
        <w:ind w:right="-265"/>
        <w:rPr>
          <w:rFonts w:ascii="Arial" w:hAnsi="Arial"/>
          <w:b/>
          <w:sz w:val="18"/>
          <w:szCs w:val="18"/>
        </w:rPr>
      </w:pPr>
      <w:r w:rsidRPr="00B70EF5">
        <w:rPr>
          <w:rFonts w:ascii="Arial" w:hAnsi="Arial"/>
          <w:b/>
          <w:sz w:val="20"/>
          <w:szCs w:val="20"/>
        </w:rPr>
        <w:t xml:space="preserve">                w sprawach nieletnich</w:t>
      </w:r>
      <w:r w:rsidR="00B94560">
        <w:rPr>
          <w:rFonts w:ascii="Arial" w:hAnsi="Arial"/>
          <w:b/>
          <w:sz w:val="20"/>
          <w:szCs w:val="20"/>
        </w:rPr>
        <w:t xml:space="preserve"> </w:t>
      </w:r>
      <w:r w:rsidR="007A5174">
        <w:rPr>
          <w:rFonts w:ascii="Arial" w:hAnsi="Arial"/>
          <w:b/>
          <w:sz w:val="20"/>
          <w:szCs w:val="20"/>
        </w:rPr>
        <w:t xml:space="preserve"> </w:t>
      </w:r>
    </w:p>
    <w:p w:rsidR="0098563D" w:rsidRPr="00ED1442" w:rsidRDefault="00E442D4" w:rsidP="0098563D">
      <w:pPr>
        <w:spacing w:after="40" w:line="180" w:lineRule="exact"/>
        <w:ind w:right="-265"/>
        <w:rPr>
          <w:rFonts w:ascii="Arial" w:hAnsi="Arial"/>
          <w:b/>
          <w:sz w:val="18"/>
          <w:szCs w:val="18"/>
        </w:rPr>
      </w:pPr>
      <w:r w:rsidRPr="00335EA2">
        <w:rPr>
          <w:rFonts w:ascii="Arial" w:hAnsi="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302895</wp:posOffset>
                </wp:positionH>
                <wp:positionV relativeFrom="paragraph">
                  <wp:posOffset>118110</wp:posOffset>
                </wp:positionV>
                <wp:extent cx="2311400" cy="1714500"/>
                <wp:effectExtent l="0" t="63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AD12BA" w:rsidRPr="00ED1442" w:rsidTr="00C46AB7">
                              <w:trPr>
                                <w:trHeight w:val="260"/>
                              </w:trPr>
                              <w:tc>
                                <w:tcPr>
                                  <w:tcW w:w="1930" w:type="dxa"/>
                                  <w:gridSpan w:val="2"/>
                                  <w:vAlign w:val="center"/>
                                </w:tcPr>
                                <w:p w:rsidR="00AD12BA" w:rsidRPr="00ED1442" w:rsidRDefault="00AD12BA" w:rsidP="00C46AB7">
                                  <w:pPr>
                                    <w:jc w:val="center"/>
                                    <w:rPr>
                                      <w:rFonts w:ascii="Arial" w:hAnsi="Arial" w:cs="Arial"/>
                                      <w:sz w:val="12"/>
                                      <w:szCs w:val="12"/>
                                    </w:rPr>
                                  </w:pPr>
                                  <w:r w:rsidRPr="00ED1442">
                                    <w:rPr>
                                      <w:rFonts w:ascii="Arial" w:hAnsi="Arial" w:cs="Arial"/>
                                      <w:sz w:val="12"/>
                                      <w:szCs w:val="12"/>
                                    </w:rPr>
                                    <w:t>Wyszczególnienie</w:t>
                                  </w:r>
                                </w:p>
                              </w:tc>
                              <w:tc>
                                <w:tcPr>
                                  <w:tcW w:w="905" w:type="dxa"/>
                                </w:tcPr>
                                <w:p w:rsidR="00AD12BA" w:rsidRPr="00ED1442" w:rsidRDefault="00AD12BA" w:rsidP="00C46AB7">
                                  <w:pPr>
                                    <w:jc w:val="center"/>
                                    <w:rPr>
                                      <w:rFonts w:ascii="Arial" w:hAnsi="Arial" w:cs="Arial"/>
                                      <w:sz w:val="12"/>
                                      <w:szCs w:val="12"/>
                                    </w:rPr>
                                  </w:pPr>
                                  <w:r w:rsidRPr="00ED1442">
                                    <w:rPr>
                                      <w:rFonts w:ascii="Arial" w:hAnsi="Arial" w:cs="Arial"/>
                                      <w:sz w:val="12"/>
                                      <w:szCs w:val="12"/>
                                    </w:rPr>
                                    <w:t>Liczba spraw</w:t>
                                  </w:r>
                                </w:p>
                              </w:tc>
                            </w:tr>
                            <w:tr w:rsidR="00AD12BA" w:rsidRPr="00ED1442" w:rsidTr="00C46AB7">
                              <w:trPr>
                                <w:trHeight w:val="142"/>
                              </w:trPr>
                              <w:tc>
                                <w:tcPr>
                                  <w:tcW w:w="1930" w:type="dxa"/>
                                  <w:gridSpan w:val="2"/>
                                  <w:vAlign w:val="center"/>
                                </w:tcPr>
                                <w:p w:rsidR="00AD12BA" w:rsidRPr="00ED1442" w:rsidRDefault="00AD12BA">
                                  <w:pPr>
                                    <w:jc w:val="center"/>
                                    <w:rPr>
                                      <w:rFonts w:ascii="Arial" w:hAnsi="Arial" w:cs="Arial"/>
                                      <w:sz w:val="10"/>
                                      <w:szCs w:val="10"/>
                                    </w:rPr>
                                  </w:pPr>
                                  <w:r w:rsidRPr="00ED1442">
                                    <w:rPr>
                                      <w:rFonts w:ascii="Arial" w:hAnsi="Arial" w:cs="Arial"/>
                                      <w:sz w:val="10"/>
                                      <w:szCs w:val="10"/>
                                    </w:rPr>
                                    <w:t>0</w:t>
                                  </w:r>
                                </w:p>
                              </w:tc>
                              <w:tc>
                                <w:tcPr>
                                  <w:tcW w:w="905" w:type="dxa"/>
                                  <w:vAlign w:val="center"/>
                                </w:tcPr>
                                <w:p w:rsidR="00AD12BA" w:rsidRPr="00ED1442" w:rsidRDefault="00AD12BA">
                                  <w:pPr>
                                    <w:jc w:val="center"/>
                                    <w:rPr>
                                      <w:rFonts w:ascii="Arial" w:hAnsi="Arial" w:cs="Arial"/>
                                      <w:sz w:val="10"/>
                                      <w:szCs w:val="10"/>
                                    </w:rPr>
                                  </w:pPr>
                                  <w:r w:rsidRPr="00ED1442">
                                    <w:rPr>
                                      <w:rFonts w:ascii="Arial" w:hAnsi="Arial" w:cs="Arial"/>
                                      <w:sz w:val="10"/>
                                      <w:szCs w:val="10"/>
                                    </w:rPr>
                                    <w:t>1</w:t>
                                  </w:r>
                                </w:p>
                              </w:tc>
                            </w:tr>
                            <w:tr w:rsidR="00AD12BA" w:rsidRPr="00ED1442" w:rsidTr="00C46AB7">
                              <w:trPr>
                                <w:trHeight w:val="550"/>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Pozostało z poprzedniego okresu</w:t>
                                  </w:r>
                                </w:p>
                              </w:tc>
                              <w:tc>
                                <w:tcPr>
                                  <w:tcW w:w="392" w:type="dxa"/>
                                  <w:tcBorders>
                                    <w:top w:val="single" w:sz="12" w:space="0" w:color="auto"/>
                                    <w:left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01</w:t>
                                  </w:r>
                                </w:p>
                              </w:tc>
                              <w:tc>
                                <w:tcPr>
                                  <w:tcW w:w="905" w:type="dxa"/>
                                  <w:tcBorders>
                                    <w:top w:val="single" w:sz="12" w:space="0" w:color="auto"/>
                                    <w:right w:val="single" w:sz="12" w:space="0" w:color="auto"/>
                                  </w:tcBorders>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1</w:t>
                                  </w:r>
                                </w:p>
                              </w:tc>
                            </w:tr>
                            <w:tr w:rsidR="00AD12BA" w:rsidRPr="00ED1442" w:rsidTr="00C46AB7">
                              <w:trPr>
                                <w:trHeight w:val="365"/>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Wpłynęło</w:t>
                                  </w:r>
                                </w:p>
                              </w:tc>
                              <w:tc>
                                <w:tcPr>
                                  <w:tcW w:w="392" w:type="dxa"/>
                                  <w:tcBorders>
                                    <w:left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02</w:t>
                                  </w:r>
                                </w:p>
                              </w:tc>
                              <w:tc>
                                <w:tcPr>
                                  <w:tcW w:w="905" w:type="dxa"/>
                                  <w:tcBorders>
                                    <w:right w:val="single" w:sz="12" w:space="0" w:color="auto"/>
                                  </w:tcBorders>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2</w:t>
                                  </w:r>
                                </w:p>
                              </w:tc>
                            </w:tr>
                            <w:tr w:rsidR="00AD12BA" w:rsidRPr="00ED1442" w:rsidTr="00C46AB7">
                              <w:trPr>
                                <w:trHeight w:val="413"/>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Załatwiono</w:t>
                                  </w:r>
                                </w:p>
                              </w:tc>
                              <w:tc>
                                <w:tcPr>
                                  <w:tcW w:w="392" w:type="dxa"/>
                                  <w:tcBorders>
                                    <w:left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03</w:t>
                                  </w:r>
                                </w:p>
                              </w:tc>
                              <w:tc>
                                <w:tcPr>
                                  <w:tcW w:w="905" w:type="dxa"/>
                                  <w:tcBorders>
                                    <w:right w:val="single" w:sz="12" w:space="0" w:color="auto"/>
                                  </w:tcBorders>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3</w:t>
                                  </w:r>
                                </w:p>
                              </w:tc>
                            </w:tr>
                            <w:tr w:rsidR="00AD12BA" w:rsidRPr="00ED1442" w:rsidTr="00C46AB7">
                              <w:trPr>
                                <w:trHeight w:val="550"/>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Pozostało na okres następny</w:t>
                                  </w:r>
                                </w:p>
                              </w:tc>
                              <w:tc>
                                <w:tcPr>
                                  <w:tcW w:w="392" w:type="dxa"/>
                                  <w:tcBorders>
                                    <w:left w:val="single" w:sz="12" w:space="0" w:color="auto"/>
                                    <w:bottom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04</w:t>
                                  </w:r>
                                </w:p>
                              </w:tc>
                              <w:tc>
                                <w:tcPr>
                                  <w:tcW w:w="905" w:type="dxa"/>
                                  <w:tcBorders>
                                    <w:bottom w:val="single" w:sz="12" w:space="0" w:color="auto"/>
                                    <w:right w:val="single" w:sz="12" w:space="0" w:color="auto"/>
                                  </w:tcBorders>
                                  <w:vAlign w:val="center"/>
                                </w:tcPr>
                                <w:p w:rsidR="00AD12BA" w:rsidRDefault="00AD12BA">
                                  <w:pPr>
                                    <w:jc w:val="right"/>
                                    <w:rPr>
                                      <w:rFonts w:ascii="Arial" w:hAnsi="Arial" w:cs="Arial"/>
                                      <w:color w:val="000000"/>
                                      <w:sz w:val="14"/>
                                      <w:szCs w:val="14"/>
                                    </w:rPr>
                                  </w:pPr>
                                </w:p>
                              </w:tc>
                            </w:tr>
                          </w:tbl>
                          <w:p w:rsidR="00AD12BA" w:rsidRPr="00ED1442" w:rsidRDefault="00AD12BA" w:rsidP="009856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23.85pt;margin-top:9.3pt;width:18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DPuA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" filled="f" stroked="f">
                <v:textbox>
                  <w:txbxContent>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AD12BA" w:rsidRPr="00ED1442" w:rsidTr="00C46AB7">
                        <w:trPr>
                          <w:trHeight w:val="260"/>
                        </w:trPr>
                        <w:tc>
                          <w:tcPr>
                            <w:tcW w:w="1930" w:type="dxa"/>
                            <w:gridSpan w:val="2"/>
                            <w:vAlign w:val="center"/>
                          </w:tcPr>
                          <w:p w:rsidR="00AD12BA" w:rsidRPr="00ED1442" w:rsidRDefault="00AD12BA" w:rsidP="00C46AB7">
                            <w:pPr>
                              <w:jc w:val="center"/>
                              <w:rPr>
                                <w:rFonts w:ascii="Arial" w:hAnsi="Arial" w:cs="Arial"/>
                                <w:sz w:val="12"/>
                                <w:szCs w:val="12"/>
                              </w:rPr>
                            </w:pPr>
                            <w:r w:rsidRPr="00ED1442">
                              <w:rPr>
                                <w:rFonts w:ascii="Arial" w:hAnsi="Arial" w:cs="Arial"/>
                                <w:sz w:val="12"/>
                                <w:szCs w:val="12"/>
                              </w:rPr>
                              <w:t>Wyszczególnienie</w:t>
                            </w:r>
                          </w:p>
                        </w:tc>
                        <w:tc>
                          <w:tcPr>
                            <w:tcW w:w="905" w:type="dxa"/>
                          </w:tcPr>
                          <w:p w:rsidR="00AD12BA" w:rsidRPr="00ED1442" w:rsidRDefault="00AD12BA" w:rsidP="00C46AB7">
                            <w:pPr>
                              <w:jc w:val="center"/>
                              <w:rPr>
                                <w:rFonts w:ascii="Arial" w:hAnsi="Arial" w:cs="Arial"/>
                                <w:sz w:val="12"/>
                                <w:szCs w:val="12"/>
                              </w:rPr>
                            </w:pPr>
                            <w:r w:rsidRPr="00ED1442">
                              <w:rPr>
                                <w:rFonts w:ascii="Arial" w:hAnsi="Arial" w:cs="Arial"/>
                                <w:sz w:val="12"/>
                                <w:szCs w:val="12"/>
                              </w:rPr>
                              <w:t>Liczba spraw</w:t>
                            </w:r>
                          </w:p>
                        </w:tc>
                      </w:tr>
                      <w:tr w:rsidR="00AD12BA" w:rsidRPr="00ED1442" w:rsidTr="00C46AB7">
                        <w:trPr>
                          <w:trHeight w:val="142"/>
                        </w:trPr>
                        <w:tc>
                          <w:tcPr>
                            <w:tcW w:w="1930" w:type="dxa"/>
                            <w:gridSpan w:val="2"/>
                            <w:vAlign w:val="center"/>
                          </w:tcPr>
                          <w:p w:rsidR="00AD12BA" w:rsidRPr="00ED1442" w:rsidRDefault="00AD12BA">
                            <w:pPr>
                              <w:jc w:val="center"/>
                              <w:rPr>
                                <w:rFonts w:ascii="Arial" w:hAnsi="Arial" w:cs="Arial"/>
                                <w:sz w:val="10"/>
                                <w:szCs w:val="10"/>
                              </w:rPr>
                            </w:pPr>
                            <w:r w:rsidRPr="00ED1442">
                              <w:rPr>
                                <w:rFonts w:ascii="Arial" w:hAnsi="Arial" w:cs="Arial"/>
                                <w:sz w:val="10"/>
                                <w:szCs w:val="10"/>
                              </w:rPr>
                              <w:t>0</w:t>
                            </w:r>
                          </w:p>
                        </w:tc>
                        <w:tc>
                          <w:tcPr>
                            <w:tcW w:w="905" w:type="dxa"/>
                            <w:vAlign w:val="center"/>
                          </w:tcPr>
                          <w:p w:rsidR="00AD12BA" w:rsidRPr="00ED1442" w:rsidRDefault="00AD12BA">
                            <w:pPr>
                              <w:jc w:val="center"/>
                              <w:rPr>
                                <w:rFonts w:ascii="Arial" w:hAnsi="Arial" w:cs="Arial"/>
                                <w:sz w:val="10"/>
                                <w:szCs w:val="10"/>
                              </w:rPr>
                            </w:pPr>
                            <w:r w:rsidRPr="00ED1442">
                              <w:rPr>
                                <w:rFonts w:ascii="Arial" w:hAnsi="Arial" w:cs="Arial"/>
                                <w:sz w:val="10"/>
                                <w:szCs w:val="10"/>
                              </w:rPr>
                              <w:t>1</w:t>
                            </w:r>
                          </w:p>
                        </w:tc>
                      </w:tr>
                      <w:tr w:rsidR="00AD12BA" w:rsidRPr="00ED1442" w:rsidTr="00C46AB7">
                        <w:trPr>
                          <w:trHeight w:val="550"/>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Pozostało z poprzedniego okresu</w:t>
                            </w:r>
                          </w:p>
                        </w:tc>
                        <w:tc>
                          <w:tcPr>
                            <w:tcW w:w="392" w:type="dxa"/>
                            <w:tcBorders>
                              <w:top w:val="single" w:sz="12" w:space="0" w:color="auto"/>
                              <w:left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01</w:t>
                            </w:r>
                          </w:p>
                        </w:tc>
                        <w:tc>
                          <w:tcPr>
                            <w:tcW w:w="905" w:type="dxa"/>
                            <w:tcBorders>
                              <w:top w:val="single" w:sz="12" w:space="0" w:color="auto"/>
                              <w:right w:val="single" w:sz="12" w:space="0" w:color="auto"/>
                            </w:tcBorders>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1</w:t>
                            </w:r>
                          </w:p>
                        </w:tc>
                      </w:tr>
                      <w:tr w:rsidR="00AD12BA" w:rsidRPr="00ED1442" w:rsidTr="00C46AB7">
                        <w:trPr>
                          <w:trHeight w:val="365"/>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Wpłynęło</w:t>
                            </w:r>
                          </w:p>
                        </w:tc>
                        <w:tc>
                          <w:tcPr>
                            <w:tcW w:w="392" w:type="dxa"/>
                            <w:tcBorders>
                              <w:left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02</w:t>
                            </w:r>
                          </w:p>
                        </w:tc>
                        <w:tc>
                          <w:tcPr>
                            <w:tcW w:w="905" w:type="dxa"/>
                            <w:tcBorders>
                              <w:right w:val="single" w:sz="12" w:space="0" w:color="auto"/>
                            </w:tcBorders>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2</w:t>
                            </w:r>
                          </w:p>
                        </w:tc>
                      </w:tr>
                      <w:tr w:rsidR="00AD12BA" w:rsidRPr="00ED1442" w:rsidTr="00C46AB7">
                        <w:trPr>
                          <w:trHeight w:val="413"/>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Załatwiono</w:t>
                            </w:r>
                          </w:p>
                        </w:tc>
                        <w:tc>
                          <w:tcPr>
                            <w:tcW w:w="392" w:type="dxa"/>
                            <w:tcBorders>
                              <w:left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03</w:t>
                            </w:r>
                          </w:p>
                        </w:tc>
                        <w:tc>
                          <w:tcPr>
                            <w:tcW w:w="905" w:type="dxa"/>
                            <w:tcBorders>
                              <w:right w:val="single" w:sz="12" w:space="0" w:color="auto"/>
                            </w:tcBorders>
                            <w:vAlign w:val="center"/>
                          </w:tcPr>
                          <w:p w:rsidR="00AD12BA" w:rsidRDefault="00AD12BA">
                            <w:pPr>
                              <w:jc w:val="right"/>
                              <w:rPr>
                                <w:rFonts w:ascii="Arial" w:hAnsi="Arial" w:cs="Arial"/>
                                <w:color w:val="000000"/>
                                <w:sz w:val="14"/>
                                <w:szCs w:val="14"/>
                              </w:rPr>
                            </w:pPr>
                            <w:r>
                              <w:rPr>
                                <w:rFonts w:ascii="Arial" w:hAnsi="Arial" w:cs="Arial"/>
                                <w:color w:val="000000"/>
                                <w:sz w:val="14"/>
                                <w:szCs w:val="14"/>
                              </w:rPr>
                              <w:t>3</w:t>
                            </w:r>
                          </w:p>
                        </w:tc>
                      </w:tr>
                      <w:tr w:rsidR="00AD12BA" w:rsidRPr="00ED1442" w:rsidTr="00C46AB7">
                        <w:trPr>
                          <w:trHeight w:val="550"/>
                        </w:trPr>
                        <w:tc>
                          <w:tcPr>
                            <w:tcW w:w="1538" w:type="dxa"/>
                            <w:tcBorders>
                              <w:right w:val="single" w:sz="12" w:space="0" w:color="auto"/>
                            </w:tcBorders>
                            <w:vAlign w:val="center"/>
                          </w:tcPr>
                          <w:p w:rsidR="00AD12BA" w:rsidRPr="00ED1442" w:rsidRDefault="00AD12BA">
                            <w:pPr>
                              <w:rPr>
                                <w:rFonts w:ascii="Arial" w:hAnsi="Arial" w:cs="Arial"/>
                                <w:sz w:val="12"/>
                                <w:szCs w:val="12"/>
                              </w:rPr>
                            </w:pPr>
                            <w:r w:rsidRPr="00ED1442">
                              <w:rPr>
                                <w:rFonts w:ascii="Arial" w:hAnsi="Arial" w:cs="Arial"/>
                                <w:sz w:val="12"/>
                                <w:szCs w:val="12"/>
                              </w:rPr>
                              <w:t>Pozostało na okres następny</w:t>
                            </w:r>
                          </w:p>
                        </w:tc>
                        <w:tc>
                          <w:tcPr>
                            <w:tcW w:w="392" w:type="dxa"/>
                            <w:tcBorders>
                              <w:left w:val="single" w:sz="12" w:space="0" w:color="auto"/>
                              <w:bottom w:val="single" w:sz="12" w:space="0" w:color="auto"/>
                            </w:tcBorders>
                            <w:vAlign w:val="center"/>
                          </w:tcPr>
                          <w:p w:rsidR="00AD12BA" w:rsidRPr="00ED1442" w:rsidRDefault="00AD12BA">
                            <w:pPr>
                              <w:rPr>
                                <w:rFonts w:ascii="Arial" w:hAnsi="Arial" w:cs="Arial"/>
                                <w:sz w:val="10"/>
                                <w:szCs w:val="10"/>
                              </w:rPr>
                            </w:pPr>
                            <w:r w:rsidRPr="00ED1442">
                              <w:rPr>
                                <w:rFonts w:ascii="Arial" w:hAnsi="Arial" w:cs="Arial"/>
                                <w:sz w:val="10"/>
                                <w:szCs w:val="10"/>
                              </w:rPr>
                              <w:t>04</w:t>
                            </w:r>
                          </w:p>
                        </w:tc>
                        <w:tc>
                          <w:tcPr>
                            <w:tcW w:w="905" w:type="dxa"/>
                            <w:tcBorders>
                              <w:bottom w:val="single" w:sz="12" w:space="0" w:color="auto"/>
                              <w:right w:val="single" w:sz="12" w:space="0" w:color="auto"/>
                            </w:tcBorders>
                            <w:vAlign w:val="center"/>
                          </w:tcPr>
                          <w:p w:rsidR="00AD12BA" w:rsidRDefault="00AD12BA">
                            <w:pPr>
                              <w:jc w:val="right"/>
                              <w:rPr>
                                <w:rFonts w:ascii="Arial" w:hAnsi="Arial" w:cs="Arial"/>
                                <w:color w:val="000000"/>
                                <w:sz w:val="14"/>
                                <w:szCs w:val="14"/>
                              </w:rPr>
                            </w:pPr>
                          </w:p>
                        </w:tc>
                      </w:tr>
                    </w:tbl>
                    <w:p w:rsidR="00AD12BA" w:rsidRPr="00ED1442" w:rsidRDefault="00AD12BA" w:rsidP="0098563D">
                      <w:pPr>
                        <w:rPr>
                          <w:rFonts w:ascii="Arial" w:hAnsi="Arial" w:cs="Arial"/>
                        </w:rPr>
                      </w:pPr>
                    </w:p>
                  </w:txbxContent>
                </v:textbox>
              </v:shape>
            </w:pict>
          </mc:Fallback>
        </mc:AlternateContent>
      </w:r>
    </w:p>
    <w:tbl>
      <w:tblPr>
        <w:tblW w:w="0" w:type="auto"/>
        <w:tblInd w:w="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5"/>
        <w:gridCol w:w="340"/>
        <w:gridCol w:w="1235"/>
        <w:gridCol w:w="1295"/>
        <w:gridCol w:w="1286"/>
      </w:tblGrid>
      <w:tr w:rsidR="0098563D" w:rsidRPr="00ED1442" w:rsidTr="00C46AB7">
        <w:trPr>
          <w:cantSplit/>
          <w:trHeight w:hRule="exact" w:val="280"/>
        </w:trPr>
        <w:tc>
          <w:tcPr>
            <w:tcW w:w="3705" w:type="dxa"/>
            <w:gridSpan w:val="2"/>
            <w:vAlign w:val="center"/>
          </w:tcPr>
          <w:p w:rsidR="0098563D" w:rsidRPr="00ED1442" w:rsidRDefault="0098563D" w:rsidP="00C46AB7">
            <w:pPr>
              <w:spacing w:line="120" w:lineRule="exact"/>
              <w:ind w:right="-265"/>
              <w:jc w:val="center"/>
              <w:rPr>
                <w:rFonts w:ascii="Arial" w:hAnsi="Arial"/>
                <w:sz w:val="12"/>
              </w:rPr>
            </w:pPr>
            <w:r w:rsidRPr="00ED1442">
              <w:rPr>
                <w:rFonts w:ascii="Arial" w:hAnsi="Arial"/>
                <w:sz w:val="12"/>
              </w:rPr>
              <w:t>Wyszczególnienie</w:t>
            </w:r>
          </w:p>
        </w:tc>
        <w:tc>
          <w:tcPr>
            <w:tcW w:w="123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Ugoda</w:t>
            </w:r>
          </w:p>
        </w:tc>
        <w:tc>
          <w:tcPr>
            <w:tcW w:w="129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Brak ugody</w:t>
            </w:r>
          </w:p>
        </w:tc>
        <w:tc>
          <w:tcPr>
            <w:tcW w:w="1286"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Inny sposób</w:t>
            </w:r>
          </w:p>
        </w:tc>
      </w:tr>
      <w:tr w:rsidR="0098563D" w:rsidRPr="00ED1442" w:rsidTr="00C46AB7">
        <w:trPr>
          <w:cantSplit/>
          <w:trHeight w:hRule="exact" w:val="180"/>
        </w:trPr>
        <w:tc>
          <w:tcPr>
            <w:tcW w:w="3705" w:type="dxa"/>
            <w:gridSpan w:val="2"/>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0</w:t>
            </w:r>
          </w:p>
        </w:tc>
        <w:tc>
          <w:tcPr>
            <w:tcW w:w="123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1</w:t>
            </w:r>
          </w:p>
        </w:tc>
        <w:tc>
          <w:tcPr>
            <w:tcW w:w="129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2</w:t>
            </w:r>
          </w:p>
        </w:tc>
        <w:tc>
          <w:tcPr>
            <w:tcW w:w="1286"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3</w:t>
            </w: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40" w:lineRule="exact"/>
              <w:ind w:left="85" w:right="-265"/>
              <w:rPr>
                <w:rFonts w:ascii="Arial" w:hAnsi="Arial"/>
                <w:sz w:val="10"/>
              </w:rPr>
            </w:pPr>
            <w:r w:rsidRPr="00ED1442">
              <w:rPr>
                <w:rFonts w:ascii="Arial" w:hAnsi="Arial"/>
                <w:b/>
                <w:sz w:val="10"/>
              </w:rPr>
              <w:t>OGÓŁEM</w:t>
            </w:r>
            <w:r w:rsidRPr="00ED1442">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01</w:t>
            </w:r>
          </w:p>
        </w:tc>
        <w:tc>
          <w:tcPr>
            <w:tcW w:w="123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2</w:t>
            </w:r>
          </w:p>
        </w:tc>
        <w:tc>
          <w:tcPr>
            <w:tcW w:w="129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1</w:t>
            </w:r>
          </w:p>
        </w:tc>
        <w:tc>
          <w:tcPr>
            <w:tcW w:w="1286"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02</w:t>
            </w:r>
          </w:p>
        </w:tc>
        <w:tc>
          <w:tcPr>
            <w:tcW w:w="123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osoby godne zaufania</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03</w:t>
            </w:r>
          </w:p>
        </w:tc>
        <w:tc>
          <w:tcPr>
            <w:tcW w:w="123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2</w:t>
            </w:r>
          </w:p>
        </w:tc>
        <w:tc>
          <w:tcPr>
            <w:tcW w:w="129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1</w:t>
            </w:r>
          </w:p>
        </w:tc>
        <w:tc>
          <w:tcPr>
            <w:tcW w:w="1286" w:type="dxa"/>
            <w:tcBorders>
              <w:top w:val="single" w:sz="6" w:space="0" w:color="auto"/>
              <w:left w:val="single" w:sz="6" w:space="0" w:color="auto"/>
              <w:bottom w:val="single" w:sz="12" w:space="0" w:color="auto"/>
              <w:right w:val="single" w:sz="12" w:space="0" w:color="auto"/>
            </w:tcBorders>
            <w:vAlign w:val="center"/>
          </w:tcPr>
          <w:p w:rsidR="008655EF" w:rsidRDefault="008655EF">
            <w:pPr>
              <w:jc w:val="right"/>
              <w:rPr>
                <w:rFonts w:ascii="Arial" w:hAnsi="Arial" w:cs="Arial"/>
                <w:color w:val="000000"/>
                <w:sz w:val="14"/>
                <w:szCs w:val="14"/>
              </w:rPr>
            </w:pPr>
          </w:p>
        </w:tc>
      </w:tr>
    </w:tbl>
    <w:p w:rsidR="0098563D" w:rsidRPr="00ED1442" w:rsidRDefault="0098563D" w:rsidP="0098563D">
      <w:pPr>
        <w:spacing w:after="40" w:line="180" w:lineRule="exact"/>
        <w:ind w:right="-265"/>
        <w:rPr>
          <w:rFonts w:ascii="Arial" w:hAnsi="Arial"/>
          <w:b/>
          <w:sz w:val="18"/>
          <w:szCs w:val="18"/>
        </w:rPr>
      </w:pPr>
    </w:p>
    <w:tbl>
      <w:tblPr>
        <w:tblpPr w:leftFromText="141" w:rightFromText="141" w:vertAnchor="text" w:horzAnchor="page" w:tblpX="60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340"/>
        <w:gridCol w:w="1875"/>
      </w:tblGrid>
      <w:tr w:rsidR="0098563D" w:rsidRPr="00ED1442" w:rsidTr="00C46AB7">
        <w:trPr>
          <w:trHeight w:hRule="exact" w:val="220"/>
        </w:trPr>
        <w:tc>
          <w:tcPr>
            <w:tcW w:w="3700" w:type="dxa"/>
            <w:gridSpan w:val="2"/>
            <w:vAlign w:val="center"/>
          </w:tcPr>
          <w:p w:rsidR="0098563D" w:rsidRPr="00ED1442" w:rsidRDefault="0098563D" w:rsidP="00C46AB7">
            <w:pPr>
              <w:spacing w:line="120" w:lineRule="exact"/>
              <w:ind w:right="-265"/>
              <w:rPr>
                <w:rFonts w:ascii="Arial" w:hAnsi="Arial"/>
                <w:b/>
                <w:bCs/>
                <w:sz w:val="12"/>
              </w:rPr>
            </w:pPr>
            <w:r w:rsidRPr="00ED1442">
              <w:rPr>
                <w:rFonts w:ascii="Arial" w:hAnsi="Arial"/>
                <w:b/>
                <w:bCs/>
                <w:sz w:val="12"/>
              </w:rPr>
              <w:t xml:space="preserve">     warunki ugody</w:t>
            </w:r>
          </w:p>
        </w:tc>
        <w:tc>
          <w:tcPr>
            <w:tcW w:w="1875" w:type="dxa"/>
            <w:tcBorders>
              <w:bottom w:val="single" w:sz="8" w:space="0" w:color="auto"/>
            </w:tcBorders>
            <w:vAlign w:val="center"/>
          </w:tcPr>
          <w:p w:rsidR="0098563D" w:rsidRPr="00ED1442" w:rsidRDefault="0098563D" w:rsidP="00C46AB7">
            <w:pPr>
              <w:spacing w:line="120" w:lineRule="exact"/>
              <w:ind w:left="142" w:right="-265"/>
              <w:jc w:val="center"/>
              <w:rPr>
                <w:rFonts w:ascii="Arial" w:hAnsi="Arial"/>
                <w:sz w:val="12"/>
              </w:rPr>
            </w:pPr>
            <w:r w:rsidRPr="00ED1442">
              <w:rPr>
                <w:rFonts w:ascii="Arial" w:hAnsi="Arial"/>
                <w:sz w:val="12"/>
              </w:rPr>
              <w:t>Liczby rodzajów form</w:t>
            </w:r>
          </w:p>
        </w:tc>
      </w:tr>
      <w:tr w:rsidR="008655EF" w:rsidRPr="00ED1442" w:rsidTr="00C46AB7">
        <w:trPr>
          <w:trHeight w:hRule="exact" w:val="262"/>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04</w:t>
            </w:r>
          </w:p>
        </w:tc>
        <w:tc>
          <w:tcPr>
            <w:tcW w:w="1875"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1</w:t>
            </w: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40" w:lineRule="exact"/>
              <w:ind w:left="142" w:right="-265"/>
              <w:rPr>
                <w:rFonts w:ascii="Arial" w:hAnsi="Arial"/>
                <w:sz w:val="10"/>
              </w:rPr>
            </w:pPr>
            <w:r w:rsidRPr="00ED1442">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05</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06</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2</w:t>
            </w: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07</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08</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372B0B" w:rsidTr="00C46AB7">
        <w:trPr>
          <w:trHeight w:hRule="exact" w:val="220"/>
        </w:trPr>
        <w:tc>
          <w:tcPr>
            <w:tcW w:w="3360" w:type="dxa"/>
            <w:tcBorders>
              <w:right w:val="single" w:sz="12" w:space="0" w:color="auto"/>
            </w:tcBorders>
            <w:vAlign w:val="bottom"/>
          </w:tcPr>
          <w:p w:rsidR="008655EF" w:rsidRPr="00372B0B" w:rsidRDefault="008655EF" w:rsidP="00C46AB7">
            <w:pPr>
              <w:spacing w:after="20" w:line="120" w:lineRule="exact"/>
              <w:ind w:left="142" w:right="-265"/>
              <w:rPr>
                <w:rFonts w:ascii="Arial" w:hAnsi="Arial"/>
                <w:sz w:val="10"/>
              </w:rPr>
            </w:pPr>
            <w:r w:rsidRPr="00372B0B">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372B0B" w:rsidRDefault="008655EF" w:rsidP="00C46AB7">
            <w:pPr>
              <w:jc w:val="center"/>
              <w:rPr>
                <w:rFonts w:ascii="Arial" w:hAnsi="Arial"/>
                <w:sz w:val="10"/>
              </w:rPr>
            </w:pPr>
            <w:r w:rsidRPr="00372B0B">
              <w:rPr>
                <w:rFonts w:ascii="Arial" w:hAnsi="Arial"/>
                <w:sz w:val="10"/>
              </w:rPr>
              <w:t>09</w:t>
            </w:r>
          </w:p>
        </w:tc>
        <w:tc>
          <w:tcPr>
            <w:tcW w:w="1875" w:type="dxa"/>
            <w:tcBorders>
              <w:top w:val="single" w:sz="6" w:space="0" w:color="auto"/>
              <w:left w:val="single" w:sz="6" w:space="0" w:color="auto"/>
              <w:bottom w:val="single" w:sz="12" w:space="0" w:color="auto"/>
              <w:right w:val="single" w:sz="12" w:space="0" w:color="auto"/>
            </w:tcBorders>
            <w:vAlign w:val="center"/>
          </w:tcPr>
          <w:p w:rsidR="008655EF" w:rsidRPr="00372B0B" w:rsidRDefault="008655EF">
            <w:pPr>
              <w:jc w:val="right"/>
              <w:rPr>
                <w:rFonts w:ascii="Arial" w:hAnsi="Arial" w:cs="Arial"/>
                <w:sz w:val="14"/>
                <w:szCs w:val="14"/>
              </w:rPr>
            </w:pPr>
          </w:p>
        </w:tc>
      </w:tr>
    </w:tbl>
    <w:p w:rsidR="00D559E5" w:rsidRPr="00372B0B" w:rsidRDefault="00D559E5" w:rsidP="004371F5">
      <w:pPr>
        <w:spacing w:before="120" w:after="40" w:line="360" w:lineRule="exact"/>
        <w:rPr>
          <w:rFonts w:ascii="Arial" w:hAnsi="Arial" w:cs="Arial"/>
          <w:b/>
        </w:rPr>
      </w:pPr>
    </w:p>
    <w:p w:rsidR="00D559E5" w:rsidRPr="00372B0B" w:rsidRDefault="00D559E5" w:rsidP="004371F5">
      <w:pPr>
        <w:spacing w:before="120" w:after="40" w:line="360" w:lineRule="exact"/>
        <w:rPr>
          <w:rFonts w:ascii="Arial" w:hAnsi="Arial" w:cs="Arial"/>
          <w:b/>
        </w:rPr>
      </w:pPr>
    </w:p>
    <w:p w:rsidR="00D559E5" w:rsidRPr="00372B0B" w:rsidRDefault="00D559E5" w:rsidP="004371F5">
      <w:pPr>
        <w:spacing w:before="120" w:after="40" w:line="360" w:lineRule="exact"/>
        <w:rPr>
          <w:rFonts w:ascii="Arial" w:hAnsi="Arial" w:cs="Arial"/>
          <w:b/>
        </w:rPr>
      </w:pPr>
    </w:p>
    <w:p w:rsidR="00D559E5" w:rsidRPr="00372B0B" w:rsidRDefault="00D559E5" w:rsidP="004371F5">
      <w:pPr>
        <w:spacing w:before="120" w:after="40" w:line="360" w:lineRule="exact"/>
        <w:rPr>
          <w:rFonts w:ascii="Arial" w:hAnsi="Arial" w:cs="Arial"/>
          <w:b/>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223</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13</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210</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182</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38</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8B2AFE">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DC3911" w:rsidRDefault="00DC3911" w:rsidP="00135388">
      <w:pPr>
        <w:spacing w:after="80"/>
        <w:rPr>
          <w:rFonts w:ascii="Arial" w:hAnsi="Arial" w:cs="Arial"/>
          <w:b/>
          <w:color w:val="000000"/>
        </w:rPr>
      </w:pPr>
    </w:p>
    <w:p w:rsidR="00C46591" w:rsidRDefault="006D38B1" w:rsidP="00135388">
      <w:pPr>
        <w:spacing w:after="80"/>
        <w:rPr>
          <w:rFonts w:ascii="Arial" w:hAnsi="Arial" w:cs="Arial"/>
          <w:b/>
          <w:color w:val="000000"/>
        </w:rPr>
      </w:pPr>
      <w:r>
        <w:rPr>
          <w:rFonts w:ascii="Arial" w:hAnsi="Arial" w:cs="Arial"/>
          <w:b/>
          <w:color w:val="000000"/>
        </w:rPr>
        <w:br w:type="page"/>
      </w:r>
    </w:p>
    <w:p w:rsidR="00C46591" w:rsidRDefault="00C46591"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DF3C03">
        <w:trPr>
          <w:trHeight w:val="1039"/>
        </w:trPr>
        <w:tc>
          <w:tcPr>
            <w:tcW w:w="1260"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DF3C03">
        <w:trPr>
          <w:trHeight w:val="158"/>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60</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39</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21</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28</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30</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15</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Pr="00C46591" w:rsidRDefault="00C46591"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E442D4"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simplePos x="0" y="0"/>
                <wp:positionH relativeFrom="column">
                  <wp:posOffset>2310130</wp:posOffset>
                </wp:positionH>
                <wp:positionV relativeFrom="paragraph">
                  <wp:posOffset>99060</wp:posOffset>
                </wp:positionV>
                <wp:extent cx="720090" cy="179705"/>
                <wp:effectExtent l="14605" t="17145" r="17780"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89380A">
                            <w:pPr>
                              <w:jc w:val="right"/>
                              <w:rPr>
                                <w:rFonts w:ascii="Arial" w:hAnsi="Arial" w:cs="Arial"/>
                                <w:color w:val="000000"/>
                                <w:sz w:val="14"/>
                                <w:szCs w:val="14"/>
                              </w:rPr>
                            </w:pPr>
                            <w:r>
                              <w:rPr>
                                <w:rFonts w:ascii="Arial" w:hAnsi="Arial" w:cs="Arial"/>
                                <w:color w:val="000000"/>
                                <w:sz w:val="14"/>
                                <w:szCs w:val="14"/>
                              </w:rPr>
                              <w:t>14</w:t>
                            </w:r>
                          </w:p>
                          <w:p w:rsidR="00AD12BA" w:rsidRDefault="00AD12BA"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margin-left:181.9pt;margin-top:7.8pt;width:56.7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" o:allowincell="f" strokeweight="1.5pt">
                <v:textbox>
                  <w:txbxContent>
                    <w:p w:rsidR="00AD12BA" w:rsidRDefault="00AD12BA" w:rsidP="0089380A">
                      <w:pPr>
                        <w:jc w:val="right"/>
                        <w:rPr>
                          <w:rFonts w:ascii="Arial" w:hAnsi="Arial" w:cs="Arial"/>
                          <w:color w:val="000000"/>
                          <w:sz w:val="14"/>
                          <w:szCs w:val="14"/>
                        </w:rPr>
                      </w:pPr>
                      <w:r>
                        <w:rPr>
                          <w:rFonts w:ascii="Arial" w:hAnsi="Arial" w:cs="Arial"/>
                          <w:color w:val="000000"/>
                          <w:sz w:val="14"/>
                          <w:szCs w:val="14"/>
                        </w:rPr>
                        <w:t>14</w:t>
                      </w:r>
                    </w:p>
                    <w:p w:rsidR="00AD12BA" w:rsidRDefault="00AD12BA"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700405</wp:posOffset>
                </wp:positionH>
                <wp:positionV relativeFrom="paragraph">
                  <wp:posOffset>89535</wp:posOffset>
                </wp:positionV>
                <wp:extent cx="720090" cy="179705"/>
                <wp:effectExtent l="14605" t="17145" r="1778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AD12BA" w:rsidRDefault="00AD12BA" w:rsidP="0089380A">
                            <w:pPr>
                              <w:jc w:val="right"/>
                              <w:rPr>
                                <w:rFonts w:ascii="Arial" w:hAnsi="Arial" w:cs="Arial"/>
                                <w:color w:val="000000"/>
                                <w:sz w:val="14"/>
                                <w:szCs w:val="14"/>
                              </w:rPr>
                            </w:pPr>
                            <w:r>
                              <w:rPr>
                                <w:rFonts w:ascii="Arial" w:hAnsi="Arial" w:cs="Arial"/>
                                <w:color w:val="000000"/>
                                <w:sz w:val="14"/>
                                <w:szCs w:val="14"/>
                              </w:rPr>
                              <w:t>97</w:t>
                            </w:r>
                          </w:p>
                          <w:p w:rsidR="00AD12BA" w:rsidRDefault="00AD12BA"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margin-left:55.15pt;margin-top:7.05pt;width:56.7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" o:allowincell="f" strokeweight="1.5pt">
                <v:textbox>
                  <w:txbxContent>
                    <w:p w:rsidR="00AD12BA" w:rsidRDefault="00AD12BA" w:rsidP="0089380A">
                      <w:pPr>
                        <w:jc w:val="right"/>
                        <w:rPr>
                          <w:rFonts w:ascii="Arial" w:hAnsi="Arial" w:cs="Arial"/>
                          <w:color w:val="000000"/>
                          <w:sz w:val="14"/>
                          <w:szCs w:val="14"/>
                        </w:rPr>
                      </w:pPr>
                      <w:r>
                        <w:rPr>
                          <w:rFonts w:ascii="Arial" w:hAnsi="Arial" w:cs="Arial"/>
                          <w:color w:val="000000"/>
                          <w:sz w:val="14"/>
                          <w:szCs w:val="14"/>
                        </w:rPr>
                        <w:t>97</w:t>
                      </w:r>
                    </w:p>
                    <w:p w:rsidR="00AD12BA" w:rsidRDefault="00AD12BA"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00135388"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73CE7">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0E4C16">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8" w:space="0" w:color="auto"/>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01</w:t>
            </w:r>
          </w:p>
        </w:tc>
        <w:tc>
          <w:tcPr>
            <w:tcW w:w="1498" w:type="dxa"/>
            <w:tcBorders>
              <w:top w:val="single" w:sz="18" w:space="0" w:color="auto"/>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8" w:space="0" w:color="auto"/>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8"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8"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95" w:type="dxa"/>
            <w:tcBorders>
              <w:top w:val="single" w:sz="4" w:space="0" w:color="auto"/>
            </w:tcBorders>
            <w:vAlign w:val="center"/>
          </w:tcPr>
          <w:p w:rsidR="006D3DF2" w:rsidRDefault="006D3DF2">
            <w:pPr>
              <w:jc w:val="right"/>
              <w:rPr>
                <w:rFonts w:ascii="Arial" w:hAnsi="Arial" w:cs="Arial"/>
                <w:color w:val="000000"/>
                <w:sz w:val="14"/>
                <w:szCs w:val="14"/>
              </w:rPr>
            </w:pP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83" w:type="dxa"/>
            <w:tcBorders>
              <w:top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6</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7</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8</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Pr>
                <w:rFonts w:ascii="Arial" w:hAnsi="Arial" w:cs="Arial"/>
                <w:sz w:val="12"/>
              </w:rPr>
              <w:t>19</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2"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left w:val="single" w:sz="18" w:space="0" w:color="auto"/>
              <w:bottom w:val="single" w:sz="4"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B81FC7" w:rsidRPr="00283F83" w:rsidTr="000E4C16">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22</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4"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23</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24</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1F4497" w:rsidRPr="00283F83" w:rsidTr="000E4C16">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25</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26</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27</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6" w:space="0" w:color="auto"/>
              <w:left w:val="single" w:sz="18" w:space="0" w:color="auto"/>
              <w:bottom w:val="single" w:sz="18"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28</w:t>
            </w: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18" w:space="0" w:color="auto"/>
              <w:right w:val="single" w:sz="18" w:space="0" w:color="auto"/>
            </w:tcBorders>
            <w:vAlign w:val="center"/>
          </w:tcPr>
          <w:p w:rsidR="001F4497" w:rsidRDefault="001F4497">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 zleconych po 1 stycznia 2017r.</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0</w:t>
            </w: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1</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2</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3</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4</w:t>
            </w:r>
          </w:p>
        </w:tc>
      </w:tr>
      <w:tr w:rsidR="005C772A" w:rsidRPr="00B812A3" w:rsidTr="005C772A">
        <w:trPr>
          <w:trHeight w:val="76"/>
        </w:trPr>
        <w:tc>
          <w:tcPr>
            <w:tcW w:w="2127" w:type="dxa"/>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shd w:val="clear" w:color="auto" w:fill="auto"/>
            <w:vAlign w:val="center"/>
          </w:tcPr>
          <w:p w:rsidR="005C772A" w:rsidRPr="00B812A3" w:rsidRDefault="005C772A" w:rsidP="002B402D">
            <w:pPr>
              <w:jc w:val="center"/>
              <w:rPr>
                <w:rFonts w:ascii="Arial" w:hAnsi="Arial" w:cs="Arial"/>
                <w:sz w:val="18"/>
                <w:szCs w:val="16"/>
              </w:rPr>
            </w:pPr>
            <w:r w:rsidRPr="00B812A3">
              <w:rPr>
                <w:rFonts w:ascii="Arial" w:hAnsi="Arial" w:cs="Arial"/>
                <w:sz w:val="18"/>
                <w:szCs w:val="16"/>
              </w:rPr>
              <w:t>01</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57</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r>
      <w:tr w:rsidR="005C772A" w:rsidRPr="00B812A3" w:rsidTr="005C772A">
        <w:trPr>
          <w:trHeight w:val="123"/>
        </w:trPr>
        <w:tc>
          <w:tcPr>
            <w:tcW w:w="2127" w:type="dxa"/>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shd w:val="clear" w:color="auto" w:fill="auto"/>
            <w:vAlign w:val="center"/>
          </w:tcPr>
          <w:p w:rsidR="005C772A" w:rsidRPr="00B812A3" w:rsidRDefault="005C772A" w:rsidP="002B402D">
            <w:pPr>
              <w:jc w:val="center"/>
              <w:rPr>
                <w:rFonts w:ascii="Arial" w:hAnsi="Arial" w:cs="Arial"/>
                <w:sz w:val="18"/>
                <w:szCs w:val="16"/>
              </w:rPr>
            </w:pPr>
            <w:r w:rsidRPr="00B812A3">
              <w:rPr>
                <w:rFonts w:ascii="Arial" w:hAnsi="Arial" w:cs="Arial"/>
                <w:sz w:val="18"/>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rsidTr="005C772A">
        <w:trPr>
          <w:trHeight w:val="171"/>
        </w:trPr>
        <w:tc>
          <w:tcPr>
            <w:tcW w:w="2127" w:type="dxa"/>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shd w:val="clear" w:color="auto" w:fill="auto"/>
            <w:vAlign w:val="center"/>
          </w:tcPr>
          <w:p w:rsidR="005C772A" w:rsidRPr="00B812A3" w:rsidRDefault="005C772A" w:rsidP="002B402D">
            <w:pPr>
              <w:jc w:val="center"/>
              <w:rPr>
                <w:rFonts w:ascii="Arial" w:hAnsi="Arial" w:cs="Arial"/>
                <w:sz w:val="18"/>
                <w:szCs w:val="16"/>
              </w:rPr>
            </w:pPr>
            <w:r w:rsidRPr="00B812A3">
              <w:rPr>
                <w:rFonts w:ascii="Arial" w:hAnsi="Arial" w:cs="Arial"/>
                <w:sz w:val="18"/>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55</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shd w:val="clear" w:color="auto" w:fill="auto"/>
            <w:vAlign w:val="center"/>
          </w:tcPr>
          <w:p w:rsidR="005C772A" w:rsidRDefault="005C772A">
            <w:pPr>
              <w:jc w:val="right"/>
              <w:rPr>
                <w:rFonts w:ascii="Arial" w:hAnsi="Arial" w:cs="Arial"/>
                <w:color w:val="000000"/>
                <w:sz w:val="14"/>
                <w:szCs w:val="14"/>
              </w:rPr>
            </w:pPr>
          </w:p>
        </w:tc>
      </w:tr>
      <w:tr w:rsidR="005C772A" w:rsidRPr="00B812A3" w:rsidTr="005C772A">
        <w:tc>
          <w:tcPr>
            <w:tcW w:w="2127" w:type="dxa"/>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shd w:val="clear" w:color="auto" w:fill="auto"/>
            <w:vAlign w:val="center"/>
          </w:tcPr>
          <w:p w:rsidR="005C772A" w:rsidRPr="00B812A3" w:rsidRDefault="005C772A" w:rsidP="002B402D">
            <w:pPr>
              <w:jc w:val="center"/>
              <w:rPr>
                <w:rFonts w:ascii="Arial" w:hAnsi="Arial" w:cs="Arial"/>
                <w:sz w:val="18"/>
                <w:szCs w:val="16"/>
              </w:rPr>
            </w:pPr>
            <w:r w:rsidRPr="00B812A3">
              <w:rPr>
                <w:rFonts w:ascii="Arial" w:hAnsi="Arial" w:cs="Arial"/>
                <w:sz w:val="18"/>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r>
      <w:tr w:rsidR="005C772A" w:rsidRPr="00B812A3" w:rsidTr="005C772A">
        <w:tc>
          <w:tcPr>
            <w:tcW w:w="2127" w:type="dxa"/>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shd w:val="clear" w:color="auto" w:fill="auto"/>
            <w:vAlign w:val="center"/>
          </w:tcPr>
          <w:p w:rsidR="005C772A" w:rsidRPr="00B812A3" w:rsidRDefault="005C772A" w:rsidP="002B402D">
            <w:pPr>
              <w:jc w:val="center"/>
              <w:rPr>
                <w:rFonts w:ascii="Arial" w:hAnsi="Arial" w:cs="Arial"/>
                <w:sz w:val="18"/>
                <w:szCs w:val="16"/>
              </w:rPr>
            </w:pPr>
            <w:r w:rsidRPr="00B812A3">
              <w:rPr>
                <w:rFonts w:ascii="Arial" w:hAnsi="Arial" w:cs="Arial"/>
                <w:sz w:val="18"/>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rsidTr="005C772A">
        <w:tc>
          <w:tcPr>
            <w:tcW w:w="2127" w:type="dxa"/>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shd w:val="clear" w:color="auto" w:fill="auto"/>
            <w:vAlign w:val="center"/>
          </w:tcPr>
          <w:p w:rsidR="005C772A" w:rsidRPr="00B812A3" w:rsidRDefault="005C772A" w:rsidP="002B402D">
            <w:pPr>
              <w:jc w:val="center"/>
              <w:rPr>
                <w:rFonts w:ascii="Arial" w:hAnsi="Arial" w:cs="Arial"/>
                <w:sz w:val="18"/>
                <w:szCs w:val="16"/>
              </w:rPr>
            </w:pPr>
            <w:r w:rsidRPr="00B812A3">
              <w:rPr>
                <w:rFonts w:ascii="Arial" w:hAnsi="Arial" w:cs="Arial"/>
                <w:sz w:val="18"/>
                <w:szCs w:val="16"/>
              </w:rPr>
              <w:t>06</w:t>
            </w:r>
          </w:p>
        </w:tc>
        <w:tc>
          <w:tcPr>
            <w:tcW w:w="1487" w:type="dxa"/>
            <w:shd w:val="clear" w:color="auto" w:fill="auto"/>
            <w:vAlign w:val="center"/>
          </w:tcPr>
          <w:p w:rsidR="005C772A" w:rsidRDefault="005C772A">
            <w:pPr>
              <w:jc w:val="right"/>
              <w:rPr>
                <w:rFonts w:ascii="Arial" w:hAnsi="Arial" w:cs="Arial"/>
                <w:color w:val="000000"/>
                <w:sz w:val="14"/>
                <w:szCs w:val="14"/>
              </w:rPr>
            </w:pP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0</w:t>
            </w:r>
          </w:p>
        </w:tc>
        <w:tc>
          <w:tcPr>
            <w:tcW w:w="114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1</w:t>
            </w:r>
          </w:p>
        </w:tc>
        <w:tc>
          <w:tcPr>
            <w:tcW w:w="946"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2</w:t>
            </w: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3</w:t>
            </w: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4</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5</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6</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7</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8</w:t>
            </w:r>
          </w:p>
        </w:tc>
      </w:tr>
      <w:tr w:rsidR="005C772A" w:rsidRPr="00B812A3" w:rsidTr="002B402D">
        <w:trPr>
          <w:trHeight w:val="249"/>
        </w:trPr>
        <w:tc>
          <w:tcPr>
            <w:tcW w:w="2127" w:type="dxa"/>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shd w:val="clear" w:color="auto" w:fill="auto"/>
            <w:vAlign w:val="center"/>
          </w:tcPr>
          <w:p w:rsidR="005C772A" w:rsidRPr="00B812A3" w:rsidRDefault="005C772A" w:rsidP="002B402D">
            <w:pPr>
              <w:jc w:val="center"/>
              <w:rPr>
                <w:rFonts w:ascii="Arial" w:hAnsi="Arial" w:cs="Arial"/>
                <w:sz w:val="16"/>
                <w:szCs w:val="16"/>
              </w:rPr>
            </w:pPr>
            <w:r w:rsidRPr="00B812A3">
              <w:rPr>
                <w:rFonts w:ascii="Arial" w:hAnsi="Arial" w:cs="Arial"/>
                <w:sz w:val="16"/>
                <w:szCs w:val="16"/>
              </w:rPr>
              <w:t>01</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49</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13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r>
      <w:tr w:rsidR="005C772A" w:rsidRPr="00B812A3" w:rsidTr="002B402D">
        <w:trPr>
          <w:trHeight w:val="240"/>
        </w:trPr>
        <w:tc>
          <w:tcPr>
            <w:tcW w:w="2127" w:type="dxa"/>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shd w:val="clear" w:color="auto" w:fill="auto"/>
            <w:vAlign w:val="center"/>
          </w:tcPr>
          <w:p w:rsidR="005C772A" w:rsidRPr="00B812A3" w:rsidRDefault="005C772A" w:rsidP="002B402D">
            <w:pPr>
              <w:jc w:val="center"/>
              <w:rPr>
                <w:rFonts w:ascii="Arial" w:hAnsi="Arial" w:cs="Arial"/>
                <w:sz w:val="16"/>
                <w:szCs w:val="16"/>
              </w:rPr>
            </w:pPr>
            <w:r w:rsidRPr="00B812A3">
              <w:rPr>
                <w:rFonts w:ascii="Arial" w:hAnsi="Arial" w:cs="Arial"/>
                <w:sz w:val="16"/>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5C772A" w:rsidRDefault="005C772A">
            <w:pPr>
              <w:jc w:val="right"/>
              <w:rPr>
                <w:rFonts w:ascii="Arial" w:hAnsi="Arial" w:cs="Arial"/>
                <w:color w:val="000000"/>
                <w:sz w:val="14"/>
                <w:szCs w:val="14"/>
              </w:rPr>
            </w:pPr>
          </w:p>
        </w:tc>
      </w:tr>
      <w:tr w:rsidR="005C772A" w:rsidRPr="00B812A3" w:rsidTr="002B402D">
        <w:trPr>
          <w:trHeight w:val="227"/>
        </w:trPr>
        <w:tc>
          <w:tcPr>
            <w:tcW w:w="2127" w:type="dxa"/>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shd w:val="clear" w:color="auto" w:fill="auto"/>
            <w:vAlign w:val="center"/>
          </w:tcPr>
          <w:p w:rsidR="005C772A" w:rsidRPr="00B812A3" w:rsidRDefault="005C772A" w:rsidP="002B402D">
            <w:pPr>
              <w:jc w:val="center"/>
              <w:rPr>
                <w:rFonts w:ascii="Arial" w:hAnsi="Arial" w:cs="Arial"/>
                <w:sz w:val="16"/>
                <w:szCs w:val="16"/>
              </w:rPr>
            </w:pPr>
            <w:r w:rsidRPr="00B812A3">
              <w:rPr>
                <w:rFonts w:ascii="Arial" w:hAnsi="Arial" w:cs="Arial"/>
                <w:sz w:val="16"/>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27</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c>
          <w:tcPr>
            <w:tcW w:w="113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r>
      <w:tr w:rsidR="005C772A" w:rsidRPr="00B812A3" w:rsidTr="002B402D">
        <w:trPr>
          <w:trHeight w:val="217"/>
        </w:trPr>
        <w:tc>
          <w:tcPr>
            <w:tcW w:w="2127" w:type="dxa"/>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shd w:val="clear" w:color="auto" w:fill="auto"/>
            <w:vAlign w:val="center"/>
          </w:tcPr>
          <w:p w:rsidR="005C772A" w:rsidRPr="00B812A3" w:rsidRDefault="005C772A" w:rsidP="002B402D">
            <w:pPr>
              <w:jc w:val="center"/>
              <w:rPr>
                <w:rFonts w:ascii="Arial" w:hAnsi="Arial" w:cs="Arial"/>
                <w:sz w:val="16"/>
                <w:szCs w:val="16"/>
              </w:rPr>
            </w:pPr>
            <w:r w:rsidRPr="00B812A3">
              <w:rPr>
                <w:rFonts w:ascii="Arial" w:hAnsi="Arial" w:cs="Arial"/>
                <w:sz w:val="16"/>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w:t>
            </w:r>
          </w:p>
        </w:tc>
        <w:tc>
          <w:tcPr>
            <w:tcW w:w="113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rsidTr="002B402D">
        <w:trPr>
          <w:trHeight w:val="217"/>
        </w:trPr>
        <w:tc>
          <w:tcPr>
            <w:tcW w:w="2127" w:type="dxa"/>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shd w:val="clear" w:color="auto" w:fill="auto"/>
            <w:vAlign w:val="center"/>
          </w:tcPr>
          <w:p w:rsidR="005C772A" w:rsidRPr="00B812A3" w:rsidRDefault="005C772A" w:rsidP="002B402D">
            <w:pPr>
              <w:jc w:val="center"/>
              <w:rPr>
                <w:rFonts w:ascii="Arial" w:hAnsi="Arial" w:cs="Arial"/>
                <w:sz w:val="16"/>
                <w:szCs w:val="16"/>
              </w:rPr>
            </w:pPr>
            <w:r w:rsidRPr="00B812A3">
              <w:rPr>
                <w:rFonts w:ascii="Arial" w:hAnsi="Arial" w:cs="Arial"/>
                <w:sz w:val="16"/>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2B402D">
        <w:trPr>
          <w:trHeight w:val="217"/>
        </w:trPr>
        <w:tc>
          <w:tcPr>
            <w:tcW w:w="2127" w:type="dxa"/>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shd w:val="clear" w:color="auto" w:fill="auto"/>
            <w:vAlign w:val="center"/>
          </w:tcPr>
          <w:p w:rsidR="005C772A" w:rsidRPr="00B812A3" w:rsidRDefault="005C772A" w:rsidP="002B402D">
            <w:pPr>
              <w:jc w:val="center"/>
              <w:rPr>
                <w:rFonts w:ascii="Arial" w:hAnsi="Arial" w:cs="Arial"/>
                <w:sz w:val="16"/>
                <w:szCs w:val="16"/>
              </w:rPr>
            </w:pPr>
            <w:r w:rsidRPr="00B812A3">
              <w:rPr>
                <w:rFonts w:ascii="Arial" w:hAnsi="Arial" w:cs="Arial"/>
                <w:sz w:val="16"/>
                <w:szCs w:val="16"/>
              </w:rPr>
              <w:t>06</w:t>
            </w:r>
          </w:p>
        </w:tc>
        <w:tc>
          <w:tcPr>
            <w:tcW w:w="1143" w:type="dxa"/>
            <w:shd w:val="clear" w:color="auto" w:fill="auto"/>
            <w:vAlign w:val="center"/>
          </w:tcPr>
          <w:p w:rsidR="005C772A" w:rsidRDefault="005C772A">
            <w:pPr>
              <w:jc w:val="right"/>
              <w:rPr>
                <w:rFonts w:ascii="Arial" w:hAnsi="Arial" w:cs="Arial"/>
                <w:color w:val="000000"/>
                <w:sz w:val="14"/>
                <w:szCs w:val="14"/>
              </w:rPr>
            </w:pP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32"/>
        <w:gridCol w:w="900"/>
        <w:gridCol w:w="1080"/>
        <w:gridCol w:w="972"/>
        <w:gridCol w:w="1080"/>
        <w:gridCol w:w="1080"/>
        <w:gridCol w:w="900"/>
        <w:gridCol w:w="1020"/>
        <w:gridCol w:w="1080"/>
      </w:tblGrid>
      <w:tr w:rsidR="00CC5616" w:rsidRPr="00B812A3" w:rsidTr="002B402D">
        <w:trPr>
          <w:trHeight w:val="563"/>
        </w:trPr>
        <w:tc>
          <w:tcPr>
            <w:tcW w:w="2667"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Postanowienia o przyznaniu wynagrodzenia</w:t>
            </w:r>
          </w:p>
          <w:p w:rsidR="00CC5616" w:rsidRPr="00B812A3" w:rsidRDefault="00CC5616" w:rsidP="002B402D">
            <w:pPr>
              <w:jc w:val="center"/>
              <w:rPr>
                <w:rFonts w:ascii="Arial" w:hAnsi="Arial" w:cs="Arial"/>
                <w:sz w:val="16"/>
                <w:szCs w:val="16"/>
              </w:rPr>
            </w:pPr>
            <w:r w:rsidRPr="00B812A3">
              <w:rPr>
                <w:rFonts w:ascii="Arial" w:hAnsi="Arial" w:cs="Arial"/>
                <w:sz w:val="16"/>
                <w:szCs w:val="16"/>
              </w:rPr>
              <w:t>wg czasu od złożenia rachunku</w:t>
            </w:r>
          </w:p>
        </w:tc>
        <w:tc>
          <w:tcPr>
            <w:tcW w:w="4080" w:type="dxa"/>
            <w:gridSpan w:val="4"/>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375"/>
        </w:trPr>
        <w:tc>
          <w:tcPr>
            <w:tcW w:w="2667" w:type="dxa"/>
            <w:gridSpan w:val="2"/>
            <w:vMerge/>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(kol.2-4)</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97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14 do 30 dni</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 6-8)</w:t>
            </w:r>
          </w:p>
        </w:tc>
        <w:tc>
          <w:tcPr>
            <w:tcW w:w="90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102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pow.14 do 30 dni</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r>
      <w:tr w:rsidR="00CC5616" w:rsidRPr="00B812A3" w:rsidTr="002B402D">
        <w:trPr>
          <w:trHeight w:val="116"/>
        </w:trPr>
        <w:tc>
          <w:tcPr>
            <w:tcW w:w="2667" w:type="dxa"/>
            <w:gridSpan w:val="2"/>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0</w:t>
            </w: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1</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2</w:t>
            </w:r>
          </w:p>
        </w:tc>
        <w:tc>
          <w:tcPr>
            <w:tcW w:w="97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3</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4</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5</w:t>
            </w: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6</w:t>
            </w:r>
          </w:p>
        </w:tc>
        <w:tc>
          <w:tcPr>
            <w:tcW w:w="102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7</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8</w:t>
            </w:r>
          </w:p>
        </w:tc>
      </w:tr>
      <w:tr w:rsidR="00F446A3" w:rsidRPr="00B812A3" w:rsidTr="002B402D">
        <w:tc>
          <w:tcPr>
            <w:tcW w:w="2235" w:type="dxa"/>
            <w:shd w:val="clear" w:color="auto" w:fill="auto"/>
            <w:vAlign w:val="center"/>
          </w:tcPr>
          <w:p w:rsidR="00F446A3" w:rsidRPr="00B812A3" w:rsidRDefault="00D2505F" w:rsidP="002B402D">
            <w:pPr>
              <w:rPr>
                <w:rFonts w:ascii="Arial" w:hAnsi="Arial" w:cs="Arial"/>
                <w:sz w:val="16"/>
                <w:szCs w:val="16"/>
              </w:rPr>
            </w:pPr>
            <w:r>
              <w:rPr>
                <w:rFonts w:ascii="Arial" w:hAnsi="Arial" w:cs="Arial"/>
                <w:sz w:val="16"/>
                <w:szCs w:val="16"/>
              </w:rPr>
              <w:t>Ogółem (w. 02 do 06</w:t>
            </w:r>
            <w:r w:rsidR="00F446A3" w:rsidRPr="00B812A3">
              <w:rPr>
                <w:rFonts w:ascii="Arial" w:hAnsi="Arial" w:cs="Arial"/>
                <w:sz w:val="16"/>
                <w:szCs w:val="16"/>
              </w:rPr>
              <w:t>)</w:t>
            </w:r>
          </w:p>
        </w:tc>
        <w:tc>
          <w:tcPr>
            <w:tcW w:w="432" w:type="dxa"/>
            <w:shd w:val="clear" w:color="auto" w:fill="auto"/>
            <w:vAlign w:val="center"/>
          </w:tcPr>
          <w:p w:rsidR="00F446A3" w:rsidRPr="00B812A3" w:rsidRDefault="00F446A3" w:rsidP="002B402D">
            <w:pPr>
              <w:jc w:val="center"/>
              <w:rPr>
                <w:rFonts w:ascii="Arial" w:hAnsi="Arial" w:cs="Arial"/>
                <w:sz w:val="16"/>
                <w:szCs w:val="16"/>
              </w:rPr>
            </w:pPr>
            <w:r w:rsidRPr="00B812A3">
              <w:rPr>
                <w:rFonts w:ascii="Arial" w:hAnsi="Arial" w:cs="Arial"/>
                <w:sz w:val="16"/>
                <w:szCs w:val="16"/>
              </w:rPr>
              <w:t>01</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47</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45</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38</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30</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r>
      <w:tr w:rsidR="00F446A3" w:rsidRPr="00B812A3" w:rsidTr="002B402D">
        <w:trPr>
          <w:trHeight w:val="205"/>
        </w:trPr>
        <w:tc>
          <w:tcPr>
            <w:tcW w:w="2235" w:type="dxa"/>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RC</w:t>
            </w:r>
          </w:p>
        </w:tc>
        <w:tc>
          <w:tcPr>
            <w:tcW w:w="432" w:type="dxa"/>
            <w:shd w:val="clear" w:color="auto" w:fill="auto"/>
            <w:vAlign w:val="center"/>
          </w:tcPr>
          <w:p w:rsidR="00F446A3" w:rsidRPr="00B812A3" w:rsidRDefault="00F446A3" w:rsidP="002B402D">
            <w:pPr>
              <w:jc w:val="center"/>
              <w:rPr>
                <w:rFonts w:ascii="Arial" w:hAnsi="Arial" w:cs="Arial"/>
                <w:sz w:val="16"/>
                <w:szCs w:val="16"/>
              </w:rPr>
            </w:pPr>
            <w:r w:rsidRPr="00B812A3">
              <w:rPr>
                <w:rFonts w:ascii="Arial" w:hAnsi="Arial" w:cs="Arial"/>
                <w:sz w:val="16"/>
                <w:szCs w:val="16"/>
              </w:rPr>
              <w:t>02</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r>
      <w:tr w:rsidR="00F446A3" w:rsidRPr="00B812A3" w:rsidTr="002B402D">
        <w:trPr>
          <w:trHeight w:val="173"/>
        </w:trPr>
        <w:tc>
          <w:tcPr>
            <w:tcW w:w="2235" w:type="dxa"/>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RNs</w:t>
            </w:r>
          </w:p>
        </w:tc>
        <w:tc>
          <w:tcPr>
            <w:tcW w:w="432" w:type="dxa"/>
            <w:shd w:val="clear" w:color="auto" w:fill="auto"/>
            <w:vAlign w:val="center"/>
          </w:tcPr>
          <w:p w:rsidR="00F446A3" w:rsidRPr="00B812A3" w:rsidRDefault="00F446A3" w:rsidP="002B402D">
            <w:pPr>
              <w:jc w:val="center"/>
              <w:rPr>
                <w:rFonts w:ascii="Arial" w:hAnsi="Arial" w:cs="Arial"/>
                <w:sz w:val="16"/>
                <w:szCs w:val="16"/>
              </w:rPr>
            </w:pPr>
            <w:r w:rsidRPr="00B812A3">
              <w:rPr>
                <w:rFonts w:ascii="Arial" w:hAnsi="Arial" w:cs="Arial"/>
                <w:sz w:val="16"/>
                <w:szCs w:val="16"/>
              </w:rPr>
              <w:t>03</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43</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41</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35</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27</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r>
      <w:tr w:rsidR="00F446A3" w:rsidRPr="00B812A3" w:rsidTr="002B402D">
        <w:trPr>
          <w:trHeight w:val="155"/>
        </w:trPr>
        <w:tc>
          <w:tcPr>
            <w:tcW w:w="2235" w:type="dxa"/>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Nsm</w:t>
            </w:r>
          </w:p>
        </w:tc>
        <w:tc>
          <w:tcPr>
            <w:tcW w:w="432" w:type="dxa"/>
            <w:shd w:val="clear" w:color="auto" w:fill="auto"/>
            <w:vAlign w:val="center"/>
          </w:tcPr>
          <w:p w:rsidR="00F446A3" w:rsidRPr="00B812A3" w:rsidRDefault="00F446A3" w:rsidP="002B402D">
            <w:pPr>
              <w:jc w:val="center"/>
              <w:rPr>
                <w:rFonts w:ascii="Arial" w:hAnsi="Arial" w:cs="Arial"/>
                <w:sz w:val="16"/>
                <w:szCs w:val="16"/>
              </w:rPr>
            </w:pPr>
            <w:r w:rsidRPr="00B812A3">
              <w:rPr>
                <w:rFonts w:ascii="Arial" w:hAnsi="Arial" w:cs="Arial"/>
                <w:sz w:val="16"/>
                <w:szCs w:val="16"/>
              </w:rPr>
              <w:t>04</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F446A3" w:rsidRDefault="00F446A3">
            <w:pPr>
              <w:jc w:val="right"/>
              <w:rPr>
                <w:rFonts w:ascii="Arial" w:hAnsi="Arial" w:cs="Arial"/>
                <w:color w:val="000000"/>
                <w:sz w:val="14"/>
                <w:szCs w:val="14"/>
              </w:rPr>
            </w:pPr>
          </w:p>
        </w:tc>
      </w:tr>
      <w:tr w:rsidR="00F446A3" w:rsidRPr="00B812A3" w:rsidTr="002B402D">
        <w:trPr>
          <w:trHeight w:val="155"/>
        </w:trPr>
        <w:tc>
          <w:tcPr>
            <w:tcW w:w="2235" w:type="dxa"/>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Nkd</w:t>
            </w:r>
          </w:p>
        </w:tc>
        <w:tc>
          <w:tcPr>
            <w:tcW w:w="432" w:type="dxa"/>
            <w:shd w:val="clear" w:color="auto" w:fill="auto"/>
            <w:vAlign w:val="center"/>
          </w:tcPr>
          <w:p w:rsidR="00F446A3" w:rsidRPr="00B812A3" w:rsidRDefault="00F446A3" w:rsidP="002B402D">
            <w:pPr>
              <w:jc w:val="center"/>
              <w:rPr>
                <w:rFonts w:ascii="Arial" w:hAnsi="Arial" w:cs="Arial"/>
                <w:sz w:val="16"/>
                <w:szCs w:val="16"/>
              </w:rPr>
            </w:pPr>
            <w:r w:rsidRPr="00B812A3">
              <w:rPr>
                <w:rFonts w:ascii="Arial" w:hAnsi="Arial" w:cs="Arial"/>
                <w:sz w:val="16"/>
                <w:szCs w:val="16"/>
              </w:rPr>
              <w:t>05</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r>
      <w:tr w:rsidR="00F446A3" w:rsidRPr="00B812A3" w:rsidTr="002B402D">
        <w:trPr>
          <w:trHeight w:val="155"/>
        </w:trPr>
        <w:tc>
          <w:tcPr>
            <w:tcW w:w="2235" w:type="dxa"/>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Inne</w:t>
            </w:r>
          </w:p>
        </w:tc>
        <w:tc>
          <w:tcPr>
            <w:tcW w:w="432" w:type="dxa"/>
            <w:shd w:val="clear" w:color="auto" w:fill="auto"/>
            <w:vAlign w:val="center"/>
          </w:tcPr>
          <w:p w:rsidR="00F446A3" w:rsidRPr="00B812A3" w:rsidRDefault="00F446A3" w:rsidP="002B402D">
            <w:pPr>
              <w:jc w:val="center"/>
              <w:rPr>
                <w:rFonts w:ascii="Arial" w:hAnsi="Arial" w:cs="Arial"/>
                <w:sz w:val="16"/>
                <w:szCs w:val="16"/>
              </w:rPr>
            </w:pPr>
            <w:r w:rsidRPr="00B812A3">
              <w:rPr>
                <w:rFonts w:ascii="Arial" w:hAnsi="Arial" w:cs="Arial"/>
                <w:sz w:val="16"/>
                <w:szCs w:val="16"/>
              </w:rPr>
              <w:t>06</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r>
    </w:tbl>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B812A3" w:rsidRPr="00B812A3" w:rsidTr="00CE2D0D">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2</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C5616" w:rsidRPr="00B812A3" w:rsidTr="002B402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w:t>
            </w:r>
          </w:p>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r>
      <w:tr w:rsidR="00CC5616" w:rsidRPr="00B812A3" w:rsidTr="002B402D">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8</w:t>
            </w:r>
          </w:p>
        </w:tc>
      </w:tr>
      <w:tr w:rsidR="00122DCD" w:rsidRPr="00B812A3" w:rsidTr="002B402D">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1</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r>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76930" w:rsidRPr="00127A0E" w:rsidRDefault="00453197" w:rsidP="00127A0E">
      <w:pPr>
        <w:spacing w:after="80" w:line="220" w:lineRule="exact"/>
        <w:outlineLvl w:val="0"/>
        <w:rPr>
          <w:rStyle w:val="fontstyle38"/>
          <w:bCs/>
          <w:color w:val="000000"/>
          <w:sz w:val="22"/>
          <w:szCs w:val="22"/>
        </w:rPr>
      </w:pPr>
      <w:r>
        <w:rPr>
          <w:rFonts w:ascii="Arial" w:hAnsi="Arial" w:cs="Arial"/>
          <w:b/>
          <w:bCs/>
        </w:rPr>
        <w:t>Dział 16</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453197" w:rsidRPr="00BA1CFA" w:rsidTr="00BA1CFA">
        <w:trPr>
          <w:trHeight w:val="547"/>
        </w:trPr>
        <w:tc>
          <w:tcPr>
            <w:tcW w:w="5637" w:type="dxa"/>
            <w:tcBorders>
              <w:right w:val="single" w:sz="4"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30</w:t>
            </w:r>
          </w:p>
        </w:tc>
      </w:tr>
      <w:tr w:rsidR="00453197" w:rsidRPr="00BA1CFA" w:rsidTr="00BA1CFA">
        <w:trPr>
          <w:trHeight w:val="591"/>
        </w:trPr>
        <w:tc>
          <w:tcPr>
            <w:tcW w:w="5637" w:type="dxa"/>
            <w:tcBorders>
              <w:right w:val="single" w:sz="4"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10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E442D4" w:rsidP="00876930">
      <w:pPr>
        <w:autoSpaceDE w:val="0"/>
        <w:autoSpaceDN w:val="0"/>
        <w:adjustRightInd w:val="0"/>
        <w:jc w:val="center"/>
        <w:rPr>
          <w:rFonts w:ascii="Arial" w:hAnsi="Arial" w:cs="Arial"/>
          <w:b/>
          <w:bCs/>
          <w:sz w:val="28"/>
          <w:szCs w:val="28"/>
        </w:rPr>
      </w:pPr>
      <w:r w:rsidRPr="00335EA2">
        <w:rPr>
          <w:rFonts w:ascii="Arial" w:hAnsi="Arial" w:cs="Arial"/>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5194300</wp:posOffset>
                </wp:positionH>
                <wp:positionV relativeFrom="paragraph">
                  <wp:posOffset>20955</wp:posOffset>
                </wp:positionV>
                <wp:extent cx="4686300" cy="1943100"/>
                <wp:effectExtent l="3175" t="63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BA" w:rsidRPr="0007796B" w:rsidRDefault="00AD12BA" w:rsidP="00876930">
                            <w:pPr>
                              <w:spacing w:line="220" w:lineRule="exact"/>
                              <w:rPr>
                                <w:rFonts w:ascii="Arial" w:hAnsi="Arial"/>
                                <w:sz w:val="18"/>
                              </w:rPr>
                            </w:pPr>
                            <w:r w:rsidRPr="0007796B">
                              <w:rPr>
                                <w:rFonts w:ascii="Arial" w:hAnsi="Arial"/>
                                <w:sz w:val="18"/>
                              </w:rPr>
                              <w:t>Wyjaśnienia dotyczące sprawozdania można</w:t>
                            </w:r>
                          </w:p>
                          <w:p w:rsidR="00AD12BA" w:rsidRPr="0007796B" w:rsidRDefault="00AD12BA" w:rsidP="00876930">
                            <w:pPr>
                              <w:spacing w:line="220" w:lineRule="exact"/>
                              <w:rPr>
                                <w:rFonts w:ascii="Arial" w:hAnsi="Arial"/>
                                <w:sz w:val="18"/>
                              </w:rPr>
                            </w:pPr>
                            <w:r w:rsidRPr="0007796B">
                              <w:rPr>
                                <w:rFonts w:ascii="Arial" w:hAnsi="Arial"/>
                                <w:sz w:val="18"/>
                              </w:rPr>
                              <w:t>uzyskać pod numerem telefonu</w:t>
                            </w:r>
                          </w:p>
                          <w:p w:rsidR="00AD12BA" w:rsidRPr="0007796B" w:rsidRDefault="00AD12BA" w:rsidP="00876930">
                            <w:pPr>
                              <w:spacing w:line="220" w:lineRule="exact"/>
                              <w:rPr>
                                <w:rFonts w:ascii="Arial" w:hAnsi="Arial"/>
                                <w:sz w:val="18"/>
                              </w:rPr>
                            </w:pPr>
                          </w:p>
                          <w:p w:rsidR="00AD12BA" w:rsidRPr="0007796B" w:rsidRDefault="00AD12BA" w:rsidP="00876930">
                            <w:pPr>
                              <w:spacing w:line="220" w:lineRule="exact"/>
                              <w:rPr>
                                <w:rFonts w:ascii="Arial" w:hAnsi="Arial"/>
                                <w:sz w:val="18"/>
                              </w:rPr>
                            </w:pPr>
                            <w:r w:rsidRPr="0007796B">
                              <w:t>...........................................</w:t>
                            </w:r>
                            <w:r w:rsidRPr="0007796B">
                              <w:rPr>
                                <w:rFonts w:ascii="Arial PL" w:hAnsi="Arial PL"/>
                                <w:sz w:val="12"/>
                              </w:rPr>
                              <w:t xml:space="preserve">                                                                           .</w:t>
                            </w: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r w:rsidRPr="0007796B">
                              <w:rPr>
                                <w:rFonts w:ascii="Arial PL" w:hAnsi="Arial PL"/>
                                <w:sz w:val="12"/>
                              </w:rPr>
                              <w:t>..............................................................................                 .................................................................................................................</w:t>
                            </w:r>
                          </w:p>
                          <w:p w:rsidR="00AD12BA" w:rsidRPr="0007796B" w:rsidRDefault="00AD12B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r w:rsidRPr="0007796B">
                              <w:rPr>
                                <w:rFonts w:ascii="Arial PL" w:hAnsi="Arial PL"/>
                                <w:sz w:val="12"/>
                              </w:rPr>
                              <w:t>............................................................................                   ................................................................................................................</w:t>
                            </w:r>
                          </w:p>
                          <w:p w:rsidR="00AD12BA" w:rsidRPr="0007796B" w:rsidRDefault="00AD12B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D12BA" w:rsidRPr="0007796B" w:rsidRDefault="00AD12BA" w:rsidP="00876930"/>
                          <w:p w:rsidR="00AD12BA" w:rsidRPr="0007796B" w:rsidRDefault="00AD12BA" w:rsidP="00876930">
                            <w:pPr>
                              <w:rPr>
                                <w:rFonts w:ascii="Arial PL" w:hAnsi="Arial PL"/>
                                <w:sz w:val="12"/>
                              </w:rPr>
                            </w:pPr>
                            <w:r w:rsidRPr="0007796B">
                              <w:rPr>
                                <w:rFonts w:ascii="Arial PL" w:hAnsi="Arial PL"/>
                                <w:sz w:val="12"/>
                              </w:rPr>
                              <w:t xml:space="preserve"> .......................................................................                       .................................................................................................................</w:t>
                            </w:r>
                          </w:p>
                          <w:p w:rsidR="00AD12BA" w:rsidRPr="0007796B" w:rsidRDefault="00AD12B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D12BA" w:rsidRPr="00EC0825" w:rsidRDefault="00AD12BA"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D12BA" w:rsidRPr="0007796B" w:rsidRDefault="00AD12BA"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409pt;margin-top:1.6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AqtwIAAMM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" filled="f" stroked="f">
                <v:textbox>
                  <w:txbxContent>
                    <w:p w:rsidR="00AD12BA" w:rsidRPr="0007796B" w:rsidRDefault="00AD12BA" w:rsidP="00876930">
                      <w:pPr>
                        <w:spacing w:line="220" w:lineRule="exact"/>
                        <w:rPr>
                          <w:rFonts w:ascii="Arial" w:hAnsi="Arial"/>
                          <w:sz w:val="18"/>
                        </w:rPr>
                      </w:pPr>
                      <w:r w:rsidRPr="0007796B">
                        <w:rPr>
                          <w:rFonts w:ascii="Arial" w:hAnsi="Arial"/>
                          <w:sz w:val="18"/>
                        </w:rPr>
                        <w:t>Wyjaśnienia dotyczące sprawozdania można</w:t>
                      </w:r>
                    </w:p>
                    <w:p w:rsidR="00AD12BA" w:rsidRPr="0007796B" w:rsidRDefault="00AD12BA" w:rsidP="00876930">
                      <w:pPr>
                        <w:spacing w:line="220" w:lineRule="exact"/>
                        <w:rPr>
                          <w:rFonts w:ascii="Arial" w:hAnsi="Arial"/>
                          <w:sz w:val="18"/>
                        </w:rPr>
                      </w:pPr>
                      <w:r w:rsidRPr="0007796B">
                        <w:rPr>
                          <w:rFonts w:ascii="Arial" w:hAnsi="Arial"/>
                          <w:sz w:val="18"/>
                        </w:rPr>
                        <w:t>uzyskać pod numerem telefonu</w:t>
                      </w:r>
                    </w:p>
                    <w:p w:rsidR="00AD12BA" w:rsidRPr="0007796B" w:rsidRDefault="00AD12BA" w:rsidP="00876930">
                      <w:pPr>
                        <w:spacing w:line="220" w:lineRule="exact"/>
                        <w:rPr>
                          <w:rFonts w:ascii="Arial" w:hAnsi="Arial"/>
                          <w:sz w:val="18"/>
                        </w:rPr>
                      </w:pPr>
                    </w:p>
                    <w:p w:rsidR="00AD12BA" w:rsidRPr="0007796B" w:rsidRDefault="00AD12BA" w:rsidP="00876930">
                      <w:pPr>
                        <w:spacing w:line="220" w:lineRule="exact"/>
                        <w:rPr>
                          <w:rFonts w:ascii="Arial" w:hAnsi="Arial"/>
                          <w:sz w:val="18"/>
                        </w:rPr>
                      </w:pPr>
                      <w:r w:rsidRPr="0007796B">
                        <w:t>...........................................</w:t>
                      </w:r>
                      <w:r w:rsidRPr="0007796B">
                        <w:rPr>
                          <w:rFonts w:ascii="Arial PL" w:hAnsi="Arial PL"/>
                          <w:sz w:val="12"/>
                        </w:rPr>
                        <w:t xml:space="preserve">                                                                           .</w:t>
                      </w: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r w:rsidRPr="0007796B">
                        <w:rPr>
                          <w:rFonts w:ascii="Arial PL" w:hAnsi="Arial PL"/>
                          <w:sz w:val="12"/>
                        </w:rPr>
                        <w:t>..............................................................................                 .................................................................................................................</w:t>
                      </w:r>
                    </w:p>
                    <w:p w:rsidR="00AD12BA" w:rsidRPr="0007796B" w:rsidRDefault="00AD12B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p>
                    <w:p w:rsidR="00AD12BA" w:rsidRPr="0007796B" w:rsidRDefault="00AD12BA" w:rsidP="00876930">
                      <w:pPr>
                        <w:rPr>
                          <w:rFonts w:ascii="Arial PL" w:hAnsi="Arial PL"/>
                          <w:sz w:val="12"/>
                        </w:rPr>
                      </w:pPr>
                      <w:r w:rsidRPr="0007796B">
                        <w:rPr>
                          <w:rFonts w:ascii="Arial PL" w:hAnsi="Arial PL"/>
                          <w:sz w:val="12"/>
                        </w:rPr>
                        <w:t>............................................................................                   ................................................................................................................</w:t>
                      </w:r>
                    </w:p>
                    <w:p w:rsidR="00AD12BA" w:rsidRPr="0007796B" w:rsidRDefault="00AD12B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D12BA" w:rsidRPr="0007796B" w:rsidRDefault="00AD12BA" w:rsidP="00876930"/>
                    <w:p w:rsidR="00AD12BA" w:rsidRPr="0007796B" w:rsidRDefault="00AD12BA" w:rsidP="00876930">
                      <w:pPr>
                        <w:rPr>
                          <w:rFonts w:ascii="Arial PL" w:hAnsi="Arial PL"/>
                          <w:sz w:val="12"/>
                        </w:rPr>
                      </w:pPr>
                      <w:r w:rsidRPr="0007796B">
                        <w:rPr>
                          <w:rFonts w:ascii="Arial PL" w:hAnsi="Arial PL"/>
                          <w:sz w:val="12"/>
                        </w:rPr>
                        <w:t xml:space="preserve"> .......................................................................                       .................................................................................................................</w:t>
                      </w:r>
                    </w:p>
                    <w:p w:rsidR="00AD12BA" w:rsidRPr="0007796B" w:rsidRDefault="00AD12B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D12BA" w:rsidRPr="00EC0825" w:rsidRDefault="00AD12BA"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D12BA" w:rsidRPr="0007796B" w:rsidRDefault="00AD12BA"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2A7C23" w:rsidRPr="002A7C23" w:rsidRDefault="002A7C23" w:rsidP="002A7C23">
      <w:pPr>
        <w:pStyle w:val="Nagwek4"/>
      </w:pPr>
      <w:r w:rsidRPr="002A7C23">
        <w:t>Zagadnienia ogólne</w:t>
      </w:r>
    </w:p>
    <w:p w:rsidR="002A7C23" w:rsidRPr="002A7C23" w:rsidRDefault="002A7C23" w:rsidP="002A7C23">
      <w:pPr>
        <w:pStyle w:val="Lista"/>
        <w:rPr>
          <w:rFonts w:ascii="Arial" w:hAnsi="Arial" w:cs="Arial"/>
          <w:sz w:val="18"/>
          <w:szCs w:val="18"/>
        </w:rPr>
      </w:pPr>
      <w:r w:rsidRPr="002A7C23">
        <w:rPr>
          <w:rFonts w:ascii="Arial" w:hAnsi="Arial" w:cs="Arial"/>
          <w:sz w:val="18"/>
          <w:szCs w:val="18"/>
        </w:rPr>
        <w:t>Dział 1.1 .1.</w:t>
      </w:r>
    </w:p>
    <w:p w:rsidR="002A7C23" w:rsidRPr="002A7C23" w:rsidRDefault="002A7C23" w:rsidP="002A7C23">
      <w:pPr>
        <w:pStyle w:val="Lista"/>
        <w:rPr>
          <w:rFonts w:ascii="Arial" w:hAnsi="Arial" w:cs="Arial"/>
          <w:sz w:val="18"/>
          <w:szCs w:val="18"/>
        </w:rPr>
      </w:pPr>
      <w:r w:rsidRPr="002A7C23">
        <w:rPr>
          <w:rFonts w:ascii="Arial" w:hAnsi="Arial" w:cs="Arial"/>
          <w:sz w:val="18"/>
          <w:szCs w:val="18"/>
        </w:rPr>
        <w:t>W kolumnie 17  wykazujemy również ponowne odroczenie publikacji orzeczenia.</w:t>
      </w:r>
    </w:p>
    <w:p w:rsidR="002A7C23" w:rsidRPr="002A7C23" w:rsidRDefault="002A7C23" w:rsidP="002A7C23">
      <w:pPr>
        <w:jc w:val="both"/>
        <w:rPr>
          <w:rFonts w:ascii="Arial" w:hAnsi="Arial" w:cs="Arial"/>
          <w:sz w:val="18"/>
          <w:szCs w:val="18"/>
        </w:rPr>
      </w:pPr>
    </w:p>
    <w:p w:rsidR="002A7C23" w:rsidRPr="002A7C23" w:rsidRDefault="002A7C23" w:rsidP="002A7C23">
      <w:pPr>
        <w:pStyle w:val="Lista"/>
        <w:rPr>
          <w:rFonts w:ascii="Arial" w:hAnsi="Arial" w:cs="Arial"/>
          <w:sz w:val="18"/>
          <w:szCs w:val="18"/>
        </w:rPr>
      </w:pPr>
      <w:r w:rsidRPr="002A7C23">
        <w:rPr>
          <w:rFonts w:ascii="Arial" w:hAnsi="Arial" w:cs="Arial"/>
          <w:sz w:val="18"/>
          <w:szCs w:val="18"/>
        </w:rPr>
        <w:t>Dział 1.1.3.</w:t>
      </w:r>
    </w:p>
    <w:p w:rsidR="002A7C23" w:rsidRPr="002A7C23" w:rsidRDefault="002A7C23" w:rsidP="002A7C23">
      <w:pPr>
        <w:pStyle w:val="Lista"/>
        <w:rPr>
          <w:rFonts w:ascii="Arial" w:hAnsi="Arial" w:cs="Arial"/>
          <w:sz w:val="18"/>
          <w:szCs w:val="18"/>
        </w:rPr>
      </w:pPr>
      <w:r w:rsidRPr="002A7C23">
        <w:rPr>
          <w:rFonts w:ascii="Arial" w:hAnsi="Arial" w:cs="Arial"/>
          <w:sz w:val="18"/>
          <w:szCs w:val="18"/>
        </w:rPr>
        <w:t>Należy wykazywać w momencie umieszczenia, a nie wydania orzeczenia.</w:t>
      </w:r>
    </w:p>
    <w:p w:rsidR="002A7C23" w:rsidRPr="002A7C23" w:rsidRDefault="002A7C23" w:rsidP="002A7C23">
      <w:pPr>
        <w:pStyle w:val="Tekstpodstawowy"/>
        <w:spacing w:line="240" w:lineRule="exact"/>
        <w:jc w:val="both"/>
        <w:rPr>
          <w:sz w:val="18"/>
          <w:szCs w:val="18"/>
        </w:rPr>
      </w:pPr>
    </w:p>
    <w:p w:rsidR="002A7C23" w:rsidRPr="002A7C23" w:rsidRDefault="002A7C23" w:rsidP="002A7C23">
      <w:pPr>
        <w:pStyle w:val="Nagwek5"/>
        <w:rPr>
          <w:b w:val="0"/>
          <w:sz w:val="18"/>
          <w:szCs w:val="18"/>
        </w:rPr>
      </w:pPr>
      <w:r w:rsidRPr="002A7C23">
        <w:rPr>
          <w:b w:val="0"/>
          <w:sz w:val="18"/>
          <w:szCs w:val="18"/>
        </w:rPr>
        <w:t xml:space="preserve">Dział 1.1.7.a </w:t>
      </w:r>
    </w:p>
    <w:p w:rsidR="002A7C23" w:rsidRPr="002A7C23" w:rsidRDefault="002A7C23" w:rsidP="002A7C23">
      <w:pPr>
        <w:pStyle w:val="Tekstpodstawowy"/>
        <w:rPr>
          <w:sz w:val="18"/>
          <w:szCs w:val="18"/>
        </w:rPr>
      </w:pPr>
      <w:r w:rsidRPr="002A7C23">
        <w:rPr>
          <w:sz w:val="18"/>
          <w:szCs w:val="18"/>
        </w:rPr>
        <w:t>W rubrykach od 1 do 13 wykazuje się ewidencję osób, a w rubryce 14 wykazuje się wykonywane środki w tym zawieszone.</w:t>
      </w:r>
    </w:p>
    <w:p w:rsidR="002A7C23" w:rsidRPr="002A7C23" w:rsidRDefault="002A7C23" w:rsidP="002A7C23">
      <w:pPr>
        <w:pStyle w:val="Lista"/>
        <w:rPr>
          <w:rFonts w:ascii="Arial" w:hAnsi="Arial" w:cs="Arial"/>
          <w:sz w:val="18"/>
          <w:szCs w:val="18"/>
        </w:rPr>
      </w:pPr>
    </w:p>
    <w:p w:rsidR="002A7C23" w:rsidRPr="002A7C23" w:rsidRDefault="002A7C23" w:rsidP="002A7C23">
      <w:pPr>
        <w:pStyle w:val="Lista"/>
        <w:rPr>
          <w:rFonts w:ascii="Arial" w:hAnsi="Arial" w:cs="Arial"/>
          <w:sz w:val="18"/>
          <w:szCs w:val="18"/>
        </w:rPr>
      </w:pPr>
      <w:r w:rsidRPr="002A7C23">
        <w:rPr>
          <w:rFonts w:ascii="Arial" w:hAnsi="Arial" w:cs="Arial"/>
          <w:sz w:val="18"/>
          <w:szCs w:val="18"/>
        </w:rPr>
        <w:t xml:space="preserve">Dział   1.1.8.  </w:t>
      </w:r>
    </w:p>
    <w:p w:rsidR="002A7C23" w:rsidRPr="002A7C23" w:rsidRDefault="002A7C23" w:rsidP="002A7C23">
      <w:pPr>
        <w:pStyle w:val="Lista"/>
        <w:rPr>
          <w:rFonts w:ascii="Arial" w:hAnsi="Arial" w:cs="Arial"/>
          <w:sz w:val="18"/>
          <w:szCs w:val="18"/>
        </w:rPr>
      </w:pPr>
      <w:r w:rsidRPr="002A7C23">
        <w:rPr>
          <w:rFonts w:ascii="Arial" w:hAnsi="Arial" w:cs="Arial"/>
          <w:sz w:val="18"/>
          <w:szCs w:val="18"/>
        </w:rPr>
        <w:t>Filie ośrodków kuratorskich wykazuje się tak, jak odrębny ośrodek.</w:t>
      </w:r>
    </w:p>
    <w:p w:rsidR="002A7C23" w:rsidRPr="002A7C23" w:rsidRDefault="002A7C23" w:rsidP="002A7C23">
      <w:pPr>
        <w:keepNext/>
        <w:jc w:val="both"/>
        <w:outlineLvl w:val="5"/>
        <w:rPr>
          <w:rFonts w:ascii="Arial" w:hAnsi="Arial" w:cs="Arial"/>
          <w:sz w:val="18"/>
          <w:szCs w:val="18"/>
        </w:rPr>
      </w:pPr>
    </w:p>
    <w:p w:rsidR="002A7C23" w:rsidRPr="002A7C23" w:rsidRDefault="002A7C23" w:rsidP="002A7C23">
      <w:pPr>
        <w:pStyle w:val="Tekstpodstawowy"/>
        <w:rPr>
          <w:sz w:val="18"/>
          <w:szCs w:val="18"/>
        </w:rPr>
      </w:pPr>
    </w:p>
    <w:p w:rsidR="002A7C23" w:rsidRPr="002A7C23" w:rsidRDefault="002A7C23" w:rsidP="002A7C23">
      <w:pPr>
        <w:pStyle w:val="Tekstpodstawowy"/>
        <w:rPr>
          <w:sz w:val="18"/>
          <w:szCs w:val="18"/>
        </w:rPr>
      </w:pPr>
      <w:r w:rsidRPr="002A7C23">
        <w:rPr>
          <w:sz w:val="18"/>
          <w:szCs w:val="18"/>
        </w:rPr>
        <w:t xml:space="preserve">Dział   1.1.9.  </w:t>
      </w:r>
    </w:p>
    <w:p w:rsidR="002A7C23" w:rsidRPr="002A7C23" w:rsidRDefault="002A7C23" w:rsidP="002A7C23">
      <w:pPr>
        <w:pStyle w:val="Tekstpodstawowy"/>
        <w:rPr>
          <w:sz w:val="18"/>
          <w:szCs w:val="18"/>
        </w:rPr>
      </w:pPr>
      <w:r w:rsidRPr="002A7C23">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rubryce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rubryce „3”.  </w:t>
      </w:r>
    </w:p>
    <w:p w:rsidR="002A7C23" w:rsidRPr="002A7C23" w:rsidRDefault="002A7C23" w:rsidP="002A7C23">
      <w:pPr>
        <w:pStyle w:val="Tekstpodstawowy"/>
        <w:rPr>
          <w:sz w:val="18"/>
          <w:szCs w:val="18"/>
        </w:rPr>
      </w:pPr>
      <w:r w:rsidRPr="002A7C23">
        <w:rPr>
          <w:sz w:val="18"/>
          <w:szCs w:val="18"/>
        </w:rPr>
        <w:t>W rubryce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2A7C23" w:rsidRPr="002A7C23" w:rsidRDefault="002A7C23" w:rsidP="002A7C23">
      <w:pPr>
        <w:pStyle w:val="Tekstpodstawowy"/>
        <w:rPr>
          <w:sz w:val="18"/>
          <w:szCs w:val="18"/>
        </w:rPr>
      </w:pPr>
      <w:r w:rsidRPr="002A7C23">
        <w:rPr>
          <w:sz w:val="18"/>
          <w:szCs w:val="18"/>
        </w:rPr>
        <w:t>Posiedzenia podczas których dokonywane są czynności z udziałem nieletnich (spotkania takie służą z jednej strony dyscyplinowaniu nieletnich, ale i udzielaniu im wsparcia) powinny być wykazywane w rubryce „5”.</w:t>
      </w:r>
    </w:p>
    <w:p w:rsidR="002A7C23" w:rsidRPr="002A7C23" w:rsidRDefault="002A7C23" w:rsidP="002A7C23">
      <w:pPr>
        <w:pStyle w:val="Tekstpodstawowy"/>
        <w:rPr>
          <w:sz w:val="18"/>
          <w:szCs w:val="18"/>
        </w:rPr>
      </w:pPr>
      <w:r w:rsidRPr="002A7C23">
        <w:rPr>
          <w:sz w:val="18"/>
          <w:szCs w:val="18"/>
        </w:rPr>
        <w:t xml:space="preserve">Dział 1.2. </w:t>
      </w:r>
    </w:p>
    <w:p w:rsidR="002A7C23" w:rsidRPr="002A7C23" w:rsidRDefault="002A7C23" w:rsidP="002A7C23">
      <w:pPr>
        <w:pStyle w:val="Tekstpodstawowy"/>
        <w:rPr>
          <w:sz w:val="18"/>
          <w:szCs w:val="18"/>
        </w:rPr>
      </w:pPr>
      <w:r w:rsidRPr="002A7C23">
        <w:rPr>
          <w:sz w:val="18"/>
          <w:szCs w:val="18"/>
        </w:rPr>
        <w:t xml:space="preserve">Jest odpowiedni do działu 1.1.1. w poszczególnych repertoriach oraz rodzajach wpływów i załatwień spraw, wykazywanych w dz. 1.2.2 wg dyspozycji umieszczonych w poszczególnych wierszach. Jednocześnie w odpowiednich kolumnach wiersza 02 (wpływ) i 21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21). W wierszu 39 wpisujemy wszystkie inne </w:t>
      </w:r>
      <w:r w:rsidRPr="002A7C23">
        <w:rPr>
          <w:b/>
          <w:sz w:val="18"/>
          <w:szCs w:val="18"/>
        </w:rPr>
        <w:t>formalne załatwienia</w:t>
      </w:r>
      <w:r w:rsidRPr="002A7C23">
        <w:rPr>
          <w:sz w:val="18"/>
          <w:szCs w:val="18"/>
        </w:rPr>
        <w:t xml:space="preserve"> (skutkujące zakreśleniem), </w:t>
      </w:r>
      <w:r w:rsidRPr="002A7C23">
        <w:rPr>
          <w:b/>
          <w:sz w:val="18"/>
          <w:szCs w:val="18"/>
        </w:rPr>
        <w:t>w tym odrzucenia wniosku/pozwu/skargi</w:t>
      </w:r>
      <w:r w:rsidRPr="002A7C23">
        <w:rPr>
          <w:sz w:val="18"/>
          <w:szCs w:val="18"/>
        </w:rPr>
        <w:t xml:space="preserve">, które nie są wymienione w wierszach 23-38, a w wierszu 40 wykazujemy wszystkie inne </w:t>
      </w:r>
      <w:r w:rsidRPr="002A7C23">
        <w:rPr>
          <w:b/>
          <w:sz w:val="18"/>
          <w:szCs w:val="18"/>
        </w:rPr>
        <w:t>merytoryczne</w:t>
      </w:r>
      <w:r w:rsidRPr="002A7C23">
        <w:rPr>
          <w:sz w:val="18"/>
          <w:szCs w:val="18"/>
        </w:rPr>
        <w:t xml:space="preserve"> </w:t>
      </w:r>
      <w:r w:rsidRPr="002A7C23">
        <w:rPr>
          <w:b/>
          <w:sz w:val="18"/>
          <w:szCs w:val="18"/>
        </w:rPr>
        <w:t>załatwienia</w:t>
      </w:r>
      <w:r w:rsidRPr="002A7C23">
        <w:rPr>
          <w:sz w:val="18"/>
          <w:szCs w:val="18"/>
        </w:rPr>
        <w:t xml:space="preserve"> nie wymienione w wierszu 22 (suma wierszy 23-39). </w:t>
      </w:r>
    </w:p>
    <w:p w:rsidR="002A7C23" w:rsidRPr="002A7C23" w:rsidRDefault="002A7C23" w:rsidP="002A7C23">
      <w:pPr>
        <w:pStyle w:val="Tekstpodstawowy"/>
        <w:rPr>
          <w:sz w:val="18"/>
          <w:szCs w:val="18"/>
        </w:rPr>
      </w:pPr>
      <w:r w:rsidRPr="002A7C23">
        <w:rPr>
          <w:sz w:val="18"/>
          <w:szCs w:val="18"/>
        </w:rPr>
        <w:t>Dział 1.2.a.</w:t>
      </w:r>
    </w:p>
    <w:p w:rsidR="002A7C23" w:rsidRPr="002A7C23" w:rsidRDefault="002A7C23" w:rsidP="002A7C23">
      <w:pPr>
        <w:pStyle w:val="Tekstpodstawowy"/>
        <w:rPr>
          <w:sz w:val="18"/>
          <w:szCs w:val="18"/>
        </w:rPr>
      </w:pPr>
      <w:r w:rsidRPr="002A7C23">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2A7C23">
        <w:rPr>
          <w:b/>
          <w:sz w:val="18"/>
          <w:szCs w:val="18"/>
        </w:rPr>
        <w:t xml:space="preserve">przypadku , gdy sąd I instancji oddalił wniosek o ustanowienie pełnomocnika </w:t>
      </w:r>
      <w:r w:rsidRPr="002A7C23">
        <w:rPr>
          <w:sz w:val="18"/>
          <w:szCs w:val="18"/>
        </w:rPr>
        <w:t>/ obrońcy</w:t>
      </w:r>
      <w:r w:rsidRPr="002A7C23">
        <w:rPr>
          <w:b/>
          <w:sz w:val="18"/>
          <w:szCs w:val="18"/>
        </w:rPr>
        <w:t xml:space="preserve">, a sąd II instancji zmienił to orzeczenie i wniosek uwzględnił,  to taki pełnomocnik </w:t>
      </w:r>
      <w:r w:rsidRPr="002A7C23">
        <w:rPr>
          <w:sz w:val="18"/>
          <w:szCs w:val="18"/>
        </w:rPr>
        <w:t xml:space="preserve">/ obrońca </w:t>
      </w:r>
      <w:r w:rsidRPr="002A7C23">
        <w:rPr>
          <w:b/>
          <w:sz w:val="18"/>
          <w:szCs w:val="18"/>
        </w:rPr>
        <w:t>jest  wykazywany przez sąd I instancji</w:t>
      </w:r>
      <w:r w:rsidRPr="002A7C23">
        <w:rPr>
          <w:sz w:val="18"/>
          <w:szCs w:val="18"/>
        </w:rPr>
        <w:t xml:space="preserve">, </w:t>
      </w:r>
      <w:r w:rsidRPr="002A7C23">
        <w:rPr>
          <w:b/>
          <w:sz w:val="18"/>
          <w:szCs w:val="18"/>
        </w:rPr>
        <w:t xml:space="preserve">gdyż sąd II instancji dokonał jedynie zmiany orzeczenia sadu pierwszej instancji (a nie faktycznego wyznaczenia pełnomocnika </w:t>
      </w:r>
      <w:r w:rsidRPr="002A7C23">
        <w:rPr>
          <w:sz w:val="18"/>
          <w:szCs w:val="18"/>
        </w:rPr>
        <w:t>/ obrońcy</w:t>
      </w:r>
      <w:r w:rsidRPr="002A7C23">
        <w:rPr>
          <w:b/>
          <w:sz w:val="18"/>
          <w:szCs w:val="18"/>
        </w:rPr>
        <w:t>)</w:t>
      </w:r>
      <w:r w:rsidRPr="002A7C23">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2A7C23" w:rsidRPr="002A7C23" w:rsidRDefault="002A7C23" w:rsidP="002A7C23">
      <w:pPr>
        <w:pStyle w:val="Tekstpodstawowy"/>
        <w:rPr>
          <w:sz w:val="18"/>
          <w:szCs w:val="18"/>
        </w:rPr>
      </w:pPr>
      <w:r w:rsidRPr="002A7C23">
        <w:rPr>
          <w:sz w:val="18"/>
          <w:szCs w:val="18"/>
        </w:rPr>
        <w:t>Dział 1.2.1.</w:t>
      </w:r>
    </w:p>
    <w:p w:rsidR="002A7C23" w:rsidRPr="002A7C23" w:rsidRDefault="002A7C23" w:rsidP="002A7C23">
      <w:pPr>
        <w:pStyle w:val="Tekstpodstawowy"/>
        <w:rPr>
          <w:b/>
          <w:sz w:val="18"/>
          <w:szCs w:val="18"/>
        </w:rPr>
      </w:pPr>
      <w:r w:rsidRPr="002A7C23">
        <w:rPr>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2A7C23">
        <w:rPr>
          <w:b/>
          <w:sz w:val="18"/>
          <w:szCs w:val="18"/>
        </w:rPr>
        <w:t>Nadto wykazuje się jedynie te wyznaczenia spraw, które wiążą się z merytorycznym ich rozpoznaniem, a nie z kwestiami incydentalnymi w danego rodzaju sprawie.</w:t>
      </w:r>
      <w:r w:rsidRPr="002A7C23">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2A7C23">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w:t>
      </w:r>
      <w:r w:rsidRPr="002A7C23">
        <w:rPr>
          <w:b/>
          <w:sz w:val="18"/>
          <w:szCs w:val="18"/>
        </w:rPr>
        <w:lastRenderedPageBreak/>
        <w:t xml:space="preserve">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W kolumnach „inni” wykazujemy wszystkich sędziów w tym funkcyjnych świadczących obowiązki orzecznicze na rzecz danego wydziału z innych sądów rejonowych.</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 xml:space="preserve">Prezesa sądu i wiceprezesów wykazujemy w kolumnach przeznaczonych dla tych stanowisk choćby orzekali w kilku pionach. </w:t>
      </w:r>
    </w:p>
    <w:p w:rsidR="002A7C23" w:rsidRPr="002A7C23" w:rsidRDefault="002A7C23" w:rsidP="002A7C23">
      <w:pPr>
        <w:pStyle w:val="Tekstpodstawowy"/>
        <w:rPr>
          <w:sz w:val="18"/>
          <w:szCs w:val="18"/>
        </w:rPr>
      </w:pPr>
      <w:r w:rsidRPr="002A7C23">
        <w:rPr>
          <w:sz w:val="18"/>
          <w:szCs w:val="18"/>
        </w:rPr>
        <w:t>Dział 1.2.2.</w:t>
      </w:r>
    </w:p>
    <w:p w:rsidR="002A7C23" w:rsidRPr="002A7C23" w:rsidRDefault="002A7C23" w:rsidP="002A7C23">
      <w:pPr>
        <w:pStyle w:val="Tekstpodstawowy"/>
        <w:rPr>
          <w:b/>
          <w:sz w:val="18"/>
          <w:szCs w:val="18"/>
        </w:rPr>
      </w:pPr>
      <w:r w:rsidRPr="002A7C23">
        <w:rPr>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A7C23">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W kolumnach „inni” wykazujemy wszystkich sędziów w tym funkcyjnych świadczących obowiązki orzecznicze na rzecz danego wydziału z innych sądów rejonowych.</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2A7C23" w:rsidRPr="002A7C23" w:rsidRDefault="002A7C23" w:rsidP="002A7C23">
      <w:pPr>
        <w:pStyle w:val="Tekstpodstawowyzwciciem"/>
        <w:rPr>
          <w:rFonts w:ascii="Arial" w:hAnsi="Arial" w:cs="Arial"/>
          <w:sz w:val="18"/>
          <w:szCs w:val="18"/>
        </w:rPr>
      </w:pPr>
      <w:r w:rsidRPr="002A7C23">
        <w:rPr>
          <w:rFonts w:ascii="Arial" w:hAnsi="Arial" w:cs="Arial"/>
          <w:sz w:val="18"/>
          <w:szCs w:val="18"/>
        </w:rPr>
        <w:t xml:space="preserve">Prezesa sądu i wiceprezesów wykazujemy w kolumnach przeznaczonych dla tych stanowisk choćby orzekali w kilku pionach. </w:t>
      </w:r>
    </w:p>
    <w:p w:rsidR="002A7C23" w:rsidRPr="002A7C23" w:rsidRDefault="002A7C23" w:rsidP="002A7C23">
      <w:pPr>
        <w:pStyle w:val="Tekstpodstawowy"/>
        <w:rPr>
          <w:sz w:val="18"/>
          <w:szCs w:val="18"/>
        </w:rPr>
      </w:pPr>
    </w:p>
    <w:p w:rsidR="002A7C23" w:rsidRPr="002A7C23" w:rsidRDefault="002A7C23" w:rsidP="002A7C23">
      <w:pPr>
        <w:pStyle w:val="Tekstpodstawowy"/>
        <w:rPr>
          <w:sz w:val="18"/>
          <w:szCs w:val="18"/>
        </w:rPr>
      </w:pPr>
      <w:r w:rsidRPr="002A7C23">
        <w:rPr>
          <w:sz w:val="18"/>
          <w:szCs w:val="18"/>
        </w:rPr>
        <w:t>Dział 1.4.</w:t>
      </w:r>
    </w:p>
    <w:p w:rsidR="002A7C23" w:rsidRPr="002A7C23" w:rsidRDefault="002A7C23" w:rsidP="002A7C23">
      <w:pPr>
        <w:pStyle w:val="Tekstpodstawowy"/>
        <w:rPr>
          <w:sz w:val="18"/>
          <w:szCs w:val="18"/>
        </w:rPr>
      </w:pPr>
      <w:r w:rsidRPr="002A7C23">
        <w:rPr>
          <w:sz w:val="18"/>
          <w:szCs w:val="18"/>
        </w:rPr>
        <w:t xml:space="preserve">W kolumnach 2, 4, 6, 8 wykazuje się uzasadnienia sporządzone we wskazanych w nich terminach, które przypadają </w:t>
      </w:r>
      <w:r w:rsidRPr="002A7C23">
        <w:rPr>
          <w:b/>
          <w:sz w:val="18"/>
          <w:szCs w:val="18"/>
        </w:rPr>
        <w:t>po terminie ustawowym</w:t>
      </w:r>
      <w:r w:rsidRPr="002A7C23">
        <w:rPr>
          <w:sz w:val="18"/>
          <w:szCs w:val="18"/>
        </w:rPr>
        <w:t xml:space="preserve">, w kolumnach 3,5,7,9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2A7C23">
        <w:rPr>
          <w:b/>
          <w:sz w:val="18"/>
          <w:szCs w:val="18"/>
        </w:rPr>
        <w:t xml:space="preserve">nadto </w:t>
      </w:r>
      <w:r w:rsidRPr="002A7C23">
        <w:rPr>
          <w:sz w:val="18"/>
          <w:szCs w:val="18"/>
        </w:rPr>
        <w:t xml:space="preserve">w jednej z kolumn 3,5,7,9, która odpowiada liczbie dni jego sporządzania (po odjęciu okresu ustawowego terminu), a więc przykładowo: uzasadnienie (usprawiedliwione) sporządzone w terminie 21 dni przy terminie ustawowym wynoszącym 14 dni wykazuje się w kolumnie 3 (7 dni), a sporządzone w terminie 40 - dni w kolumnie 5 (26 dni).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t>
      </w:r>
    </w:p>
    <w:p w:rsidR="002A7C23" w:rsidRPr="002A7C23" w:rsidRDefault="002A7C23" w:rsidP="002A7C23">
      <w:pPr>
        <w:pStyle w:val="Tekstpodstawowy"/>
        <w:rPr>
          <w:bCs/>
          <w:sz w:val="18"/>
          <w:szCs w:val="18"/>
        </w:rPr>
      </w:pPr>
      <w:r w:rsidRPr="002A7C23">
        <w:rPr>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t>
      </w:r>
      <w:r w:rsidRPr="002A7C23">
        <w:rPr>
          <w:bCs/>
          <w:sz w:val="18"/>
          <w:szCs w:val="18"/>
        </w:rPr>
        <w:t>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2A7C23">
        <w:rPr>
          <w:bCs/>
          <w:sz w:val="18"/>
          <w:szCs w:val="18"/>
          <w:vertAlign w:val="superscript"/>
        </w:rPr>
        <w:t xml:space="preserve">1 </w:t>
      </w:r>
      <w:r w:rsidRPr="002A7C23">
        <w:rPr>
          <w:bCs/>
          <w:sz w:val="18"/>
          <w:szCs w:val="18"/>
        </w:rPr>
        <w:t>kpc.</w:t>
      </w:r>
    </w:p>
    <w:p w:rsidR="002A7C23" w:rsidRPr="002A7C23" w:rsidRDefault="002A7C23" w:rsidP="002A7C23">
      <w:pPr>
        <w:pStyle w:val="Tekstpodstawowy"/>
        <w:rPr>
          <w:sz w:val="18"/>
          <w:szCs w:val="18"/>
        </w:rPr>
      </w:pPr>
    </w:p>
    <w:p w:rsidR="002A7C23" w:rsidRPr="002A7C23" w:rsidRDefault="002A7C23" w:rsidP="002A7C23">
      <w:pPr>
        <w:jc w:val="both"/>
        <w:rPr>
          <w:rFonts w:ascii="Arial" w:hAnsi="Arial" w:cs="Arial"/>
          <w:sz w:val="18"/>
          <w:szCs w:val="18"/>
        </w:rPr>
      </w:pPr>
      <w:r w:rsidRPr="002A7C23">
        <w:rPr>
          <w:rFonts w:ascii="Arial" w:hAnsi="Arial" w:cs="Arial"/>
          <w:sz w:val="18"/>
          <w:szCs w:val="18"/>
        </w:rPr>
        <w:t xml:space="preserve">Dział 2.1.1.1. </w:t>
      </w:r>
    </w:p>
    <w:p w:rsidR="002A7C23" w:rsidRPr="002A7C23" w:rsidRDefault="002A7C23" w:rsidP="002A7C23">
      <w:pPr>
        <w:rPr>
          <w:rFonts w:ascii="Arial" w:hAnsi="Arial" w:cs="Arial"/>
          <w:bCs/>
          <w:sz w:val="18"/>
          <w:szCs w:val="18"/>
          <w:u w:val="single"/>
        </w:rPr>
      </w:pPr>
      <w:r w:rsidRPr="002A7C23">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w:t>
      </w:r>
      <w:r w:rsidRPr="002A7C23">
        <w:rPr>
          <w:rFonts w:ascii="Arial" w:hAnsi="Arial" w:cs="Arial"/>
          <w:sz w:val="18"/>
          <w:szCs w:val="18"/>
        </w:rPr>
        <w:lastRenderedPageBreak/>
        <w:t>czego).</w:t>
      </w:r>
      <w:r w:rsidRPr="002A7C23">
        <w:rPr>
          <w:rFonts w:ascii="Arial" w:hAnsi="Arial" w:cs="Arial"/>
          <w:bCs/>
          <w:sz w:val="18"/>
          <w:szCs w:val="18"/>
          <w:u w:val="single"/>
        </w:rPr>
        <w:t xml:space="preserve"> Jedynie w odniesieniu do spraw wszczętych po 1 stycznia 2016 r. należy od czasu trwania postępowania odliczać czas trwania mediacji</w:t>
      </w:r>
      <w:r w:rsidRPr="002A7C23">
        <w:rPr>
          <w:rFonts w:ascii="Arial" w:hAnsi="Arial" w:cs="Arial"/>
          <w:bCs/>
          <w:sz w:val="18"/>
          <w:szCs w:val="18"/>
        </w:rPr>
        <w:t>.(art. 183</w:t>
      </w:r>
      <w:r w:rsidRPr="002A7C23">
        <w:rPr>
          <w:rFonts w:ascii="Arial" w:hAnsi="Arial" w:cs="Arial"/>
          <w:bCs/>
          <w:sz w:val="18"/>
          <w:szCs w:val="18"/>
          <w:vertAlign w:val="superscript"/>
        </w:rPr>
        <w:t>10</w:t>
      </w:r>
      <w:r w:rsidRPr="002A7C23">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2A7C23" w:rsidRDefault="002A7C23" w:rsidP="002A7C23">
      <w:pPr>
        <w:jc w:val="both"/>
        <w:rPr>
          <w:rFonts w:ascii="Arial" w:hAnsi="Arial" w:cs="Arial"/>
          <w:sz w:val="18"/>
          <w:szCs w:val="18"/>
        </w:rPr>
      </w:pPr>
    </w:p>
    <w:p w:rsidR="002A7C23" w:rsidRPr="002A7C23" w:rsidRDefault="002A7C23" w:rsidP="002A7C23">
      <w:pPr>
        <w:jc w:val="both"/>
        <w:rPr>
          <w:rFonts w:ascii="Arial" w:hAnsi="Arial" w:cs="Arial"/>
          <w:bCs/>
          <w:sz w:val="18"/>
          <w:szCs w:val="18"/>
        </w:rPr>
      </w:pPr>
    </w:p>
    <w:p w:rsidR="002A7C23" w:rsidRPr="002A7C23" w:rsidRDefault="002A7C23" w:rsidP="002A7C23">
      <w:pPr>
        <w:jc w:val="both"/>
        <w:rPr>
          <w:rFonts w:ascii="Arial" w:hAnsi="Arial" w:cs="Arial"/>
          <w:bCs/>
          <w:sz w:val="18"/>
          <w:szCs w:val="18"/>
        </w:rPr>
      </w:pPr>
      <w:r w:rsidRPr="002A7C23">
        <w:rPr>
          <w:rFonts w:ascii="Arial" w:hAnsi="Arial" w:cs="Arial"/>
          <w:bCs/>
          <w:sz w:val="18"/>
          <w:szCs w:val="18"/>
        </w:rPr>
        <w:t>Dział 2.1.1.a.</w:t>
      </w:r>
    </w:p>
    <w:p w:rsidR="002A7C23" w:rsidRPr="002A7C23" w:rsidRDefault="002A7C23" w:rsidP="002A7C23">
      <w:pPr>
        <w:shd w:val="clear" w:color="auto" w:fill="FFFFFF"/>
        <w:rPr>
          <w:rFonts w:ascii="Arial" w:hAnsi="Arial" w:cs="Arial"/>
          <w:b/>
          <w:bCs/>
          <w:sz w:val="18"/>
          <w:szCs w:val="18"/>
        </w:rPr>
      </w:pPr>
      <w:r w:rsidRPr="002A7C23">
        <w:rPr>
          <w:rFonts w:ascii="Arial" w:hAnsi="Arial" w:cs="Arial"/>
          <w:sz w:val="18"/>
          <w:szCs w:val="18"/>
        </w:rPr>
        <w:t xml:space="preserve">Dział ten dotyczy wszystkich spraw zakreślonych w wyniku zawieszenia postępowania i dotyczy spraw zawieszonych niezależnie od daty zawieszenia (a </w:t>
      </w:r>
      <w:r w:rsidRPr="002A7C23">
        <w:rPr>
          <w:rFonts w:ascii="Arial" w:hAnsi="Arial" w:cs="Arial"/>
          <w:b/>
          <w:bCs/>
          <w:sz w:val="18"/>
          <w:szCs w:val="18"/>
        </w:rPr>
        <w:t xml:space="preserve">więc dotyczy okresów sprzed nowelizacji kpc dokonanej w dniu 5 lutego 2005 r. , jak i po nowelizacji). </w:t>
      </w:r>
      <w:r w:rsidRPr="002A7C23">
        <w:rPr>
          <w:rFonts w:ascii="Arial" w:hAnsi="Arial" w:cs="Arial"/>
          <w:sz w:val="18"/>
          <w:szCs w:val="18"/>
        </w:rPr>
        <w:t xml:space="preserve">Okres zawieszenia liczymy od daty wpływu sprawy.  </w:t>
      </w:r>
      <w:r w:rsidRPr="002A7C23">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2A7C23">
        <w:rPr>
          <w:rFonts w:ascii="Arial" w:hAnsi="Arial" w:cs="Arial"/>
          <w:sz w:val="18"/>
          <w:szCs w:val="18"/>
        </w:rPr>
        <w:t xml:space="preserve"> Sprawy zawieszone, które zostały umorzone (np. wobec upływu czasu na podstawie art. 182 § 1 kpc) powinny zostać wykazane , jako zakończone w dziale ewidencyjnym, </w:t>
      </w:r>
      <w:r w:rsidRPr="002A7C23">
        <w:rPr>
          <w:rFonts w:ascii="Arial" w:hAnsi="Arial" w:cs="Arial"/>
          <w:b/>
          <w:bCs/>
          <w:sz w:val="18"/>
          <w:szCs w:val="18"/>
        </w:rPr>
        <w:t xml:space="preserve">o ile wcześniej nie zostały zakreślone i wykazane w kolumnie „ inne załatwienia”. </w:t>
      </w:r>
    </w:p>
    <w:p w:rsidR="002A7C23" w:rsidRPr="002A7C23" w:rsidRDefault="002A7C23" w:rsidP="002A7C23">
      <w:pPr>
        <w:jc w:val="both"/>
        <w:rPr>
          <w:rFonts w:ascii="Arial" w:hAnsi="Arial" w:cs="Arial"/>
          <w:sz w:val="18"/>
          <w:szCs w:val="18"/>
        </w:rPr>
      </w:pPr>
    </w:p>
    <w:p w:rsidR="002A7C23" w:rsidRPr="002A7C23" w:rsidRDefault="002A7C23" w:rsidP="002A7C23">
      <w:pPr>
        <w:jc w:val="both"/>
        <w:rPr>
          <w:rFonts w:ascii="Arial" w:hAnsi="Arial" w:cs="Arial"/>
          <w:sz w:val="18"/>
          <w:szCs w:val="18"/>
        </w:rPr>
      </w:pPr>
      <w:r w:rsidRPr="002A7C23">
        <w:rPr>
          <w:rFonts w:ascii="Arial" w:hAnsi="Arial" w:cs="Arial"/>
          <w:sz w:val="18"/>
          <w:szCs w:val="18"/>
        </w:rPr>
        <w:t>Dział 2.1.1.a.1.</w:t>
      </w:r>
    </w:p>
    <w:p w:rsidR="002A7C23" w:rsidRPr="002A7C23" w:rsidRDefault="002A7C23" w:rsidP="002A7C23">
      <w:pPr>
        <w:rPr>
          <w:rFonts w:ascii="Arial" w:hAnsi="Arial" w:cs="Arial"/>
          <w:bCs/>
          <w:sz w:val="18"/>
          <w:szCs w:val="18"/>
          <w:u w:val="single"/>
        </w:rPr>
      </w:pPr>
      <w:r w:rsidRPr="002A7C23">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A7C23">
        <w:rPr>
          <w:rFonts w:ascii="Arial" w:hAnsi="Arial" w:cs="Arial"/>
          <w:bCs/>
          <w:sz w:val="18"/>
          <w:szCs w:val="18"/>
          <w:u w:val="single"/>
        </w:rPr>
        <w:t xml:space="preserve"> Jedynie w odniesieniu do spraw wszczętych po 1 stycznia 2016 r. należy od czasu trwania postępowania odliczać czas trwania mediacji</w:t>
      </w:r>
      <w:r w:rsidRPr="002A7C23">
        <w:rPr>
          <w:rFonts w:ascii="Arial" w:hAnsi="Arial" w:cs="Arial"/>
          <w:bCs/>
          <w:sz w:val="18"/>
          <w:szCs w:val="18"/>
        </w:rPr>
        <w:t>.(art. 183</w:t>
      </w:r>
      <w:r w:rsidRPr="002A7C23">
        <w:rPr>
          <w:rFonts w:ascii="Arial" w:hAnsi="Arial" w:cs="Arial"/>
          <w:bCs/>
          <w:sz w:val="18"/>
          <w:szCs w:val="18"/>
          <w:vertAlign w:val="superscript"/>
        </w:rPr>
        <w:t>10</w:t>
      </w:r>
      <w:r w:rsidRPr="002A7C23">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2A7C23" w:rsidRDefault="002A7C23" w:rsidP="002A7C23">
      <w:pPr>
        <w:jc w:val="both"/>
        <w:rPr>
          <w:rFonts w:ascii="Arial" w:hAnsi="Arial" w:cs="Arial"/>
          <w:sz w:val="18"/>
          <w:szCs w:val="18"/>
        </w:rPr>
      </w:pPr>
    </w:p>
    <w:p w:rsidR="002A7C23" w:rsidRPr="002A7C23" w:rsidRDefault="002A7C23" w:rsidP="002A7C23">
      <w:pPr>
        <w:widowControl w:val="0"/>
        <w:spacing w:before="80"/>
        <w:jc w:val="both"/>
        <w:outlineLvl w:val="0"/>
        <w:rPr>
          <w:rFonts w:ascii="Arial" w:hAnsi="Arial" w:cs="Arial"/>
          <w:bCs/>
          <w:sz w:val="18"/>
          <w:szCs w:val="18"/>
        </w:rPr>
      </w:pPr>
    </w:p>
    <w:p w:rsidR="002A7C23" w:rsidRPr="002A7C23" w:rsidRDefault="002A7C23" w:rsidP="002A7C23">
      <w:pPr>
        <w:jc w:val="both"/>
        <w:rPr>
          <w:rFonts w:ascii="Arial" w:hAnsi="Arial" w:cs="Arial"/>
          <w:bCs/>
          <w:sz w:val="18"/>
          <w:szCs w:val="18"/>
        </w:rPr>
      </w:pPr>
      <w:r w:rsidRPr="002A7C23">
        <w:rPr>
          <w:rFonts w:ascii="Arial" w:hAnsi="Arial" w:cs="Arial"/>
          <w:bCs/>
          <w:sz w:val="18"/>
          <w:szCs w:val="18"/>
        </w:rPr>
        <w:t xml:space="preserve">Dział 2.1.2.1. </w:t>
      </w:r>
    </w:p>
    <w:p w:rsidR="002A7C23" w:rsidRPr="002A7C23" w:rsidRDefault="002A7C23" w:rsidP="002A7C23">
      <w:pPr>
        <w:rPr>
          <w:rFonts w:ascii="Arial" w:hAnsi="Arial" w:cs="Arial"/>
          <w:bCs/>
          <w:sz w:val="18"/>
          <w:szCs w:val="18"/>
          <w:u w:val="single"/>
        </w:rPr>
      </w:pPr>
      <w:r w:rsidRPr="002A7C23">
        <w:rPr>
          <w:rFonts w:ascii="Arial" w:hAnsi="Arial" w:cs="Arial"/>
          <w:bCs/>
          <w:sz w:val="18"/>
          <w:szCs w:val="18"/>
        </w:rPr>
        <w:t xml:space="preserve">Wykazujemy sprawy  zawieszone zakreślone </w:t>
      </w:r>
      <w:r w:rsidRPr="002A7C23">
        <w:rPr>
          <w:rFonts w:ascii="Arial" w:hAnsi="Arial" w:cs="Arial"/>
          <w:sz w:val="18"/>
          <w:szCs w:val="18"/>
        </w:rPr>
        <w:t xml:space="preserve">z czasem </w:t>
      </w:r>
      <w:r w:rsidRPr="002A7C23">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2A7C23">
        <w:rPr>
          <w:rFonts w:ascii="Arial" w:hAnsi="Arial" w:cs="Arial"/>
          <w:bCs/>
          <w:sz w:val="18"/>
          <w:szCs w:val="18"/>
          <w:u w:val="single"/>
        </w:rPr>
        <w:t xml:space="preserve"> Jedynie w odniesieniu do spraw wszczętych po 1 stycznia 2016 r. należy od czasu trwania postępowania odliczać czas trwania mediacji</w:t>
      </w:r>
      <w:r w:rsidRPr="002A7C23">
        <w:rPr>
          <w:rFonts w:ascii="Arial" w:hAnsi="Arial" w:cs="Arial"/>
          <w:bCs/>
          <w:sz w:val="18"/>
          <w:szCs w:val="18"/>
        </w:rPr>
        <w:t>.(art. 183</w:t>
      </w:r>
      <w:r w:rsidRPr="002A7C23">
        <w:rPr>
          <w:rFonts w:ascii="Arial" w:hAnsi="Arial" w:cs="Arial"/>
          <w:bCs/>
          <w:sz w:val="18"/>
          <w:szCs w:val="18"/>
          <w:vertAlign w:val="superscript"/>
        </w:rPr>
        <w:t>10</w:t>
      </w:r>
      <w:r w:rsidRPr="002A7C23">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2A7C23" w:rsidRDefault="002A7C23" w:rsidP="002A7C23">
      <w:pPr>
        <w:jc w:val="both"/>
        <w:rPr>
          <w:rFonts w:ascii="Arial" w:hAnsi="Arial" w:cs="Arial"/>
          <w:bCs/>
          <w:sz w:val="18"/>
          <w:szCs w:val="18"/>
        </w:rPr>
      </w:pPr>
    </w:p>
    <w:p w:rsidR="002A7C23" w:rsidRPr="002A7C23" w:rsidRDefault="002A7C23" w:rsidP="002A7C23">
      <w:pPr>
        <w:widowControl w:val="0"/>
        <w:spacing w:before="80"/>
        <w:jc w:val="both"/>
        <w:outlineLvl w:val="0"/>
        <w:rPr>
          <w:rFonts w:ascii="Arial" w:hAnsi="Arial" w:cs="Arial"/>
          <w:bCs/>
          <w:sz w:val="18"/>
          <w:szCs w:val="18"/>
        </w:rPr>
      </w:pPr>
      <w:r w:rsidRPr="002A7C23">
        <w:rPr>
          <w:rFonts w:ascii="Arial" w:hAnsi="Arial" w:cs="Arial"/>
          <w:bCs/>
          <w:sz w:val="18"/>
          <w:szCs w:val="18"/>
        </w:rPr>
        <w:t>Dział 2.2.</w:t>
      </w:r>
    </w:p>
    <w:p w:rsidR="002A7C23" w:rsidRPr="002A7C23" w:rsidRDefault="002A7C23" w:rsidP="002A7C23">
      <w:pPr>
        <w:jc w:val="both"/>
        <w:rPr>
          <w:rFonts w:ascii="Arial" w:hAnsi="Arial" w:cs="Arial"/>
          <w:bCs/>
          <w:sz w:val="18"/>
          <w:szCs w:val="18"/>
        </w:rPr>
      </w:pPr>
      <w:r w:rsidRPr="002A7C23">
        <w:rPr>
          <w:rFonts w:ascii="Arial" w:hAnsi="Arial" w:cs="Arial"/>
          <w:bCs/>
          <w:sz w:val="18"/>
          <w:szCs w:val="18"/>
        </w:rPr>
        <w:t>W wierszach 01 - 04 należy wykazać wszystkie sprawy „RC, RNs, Nsm”, „Nkd”, które zakończyły się prawomocnie w I instancji. Wykazywane sprawy obejmują także te</w:t>
      </w:r>
      <w:r w:rsidRPr="002A7C23">
        <w:rPr>
          <w:rFonts w:ascii="Arial" w:hAnsi="Arial" w:cs="Arial"/>
          <w:sz w:val="18"/>
          <w:szCs w:val="18"/>
        </w:rPr>
        <w:t xml:space="preserve">, w których wydano prawomocne orzeczenie w danym okresie sprawozdawczym w wyniku podjęcia zawieszonego postępowania. </w:t>
      </w:r>
      <w:r w:rsidRPr="002A7C23">
        <w:rPr>
          <w:rFonts w:ascii="Arial" w:hAnsi="Arial" w:cs="Arial"/>
          <w:bCs/>
          <w:sz w:val="18"/>
          <w:szCs w:val="18"/>
        </w:rPr>
        <w:t xml:space="preserve">Okres we wszystkich sprawach liczy się od </w:t>
      </w:r>
      <w:r w:rsidRPr="002A7C23">
        <w:rPr>
          <w:rFonts w:ascii="Arial" w:hAnsi="Arial" w:cs="Arial"/>
          <w:sz w:val="18"/>
          <w:szCs w:val="18"/>
        </w:rPr>
        <w:t xml:space="preserve">daty pierwszej rejestracji w sądzie i obejmuje także okres, w którym postępowanie w sprawie było zawieszone. </w:t>
      </w:r>
    </w:p>
    <w:p w:rsidR="002A7C23" w:rsidRPr="002A7C23" w:rsidRDefault="002A7C23" w:rsidP="002A7C23">
      <w:pPr>
        <w:rPr>
          <w:rFonts w:ascii="Arial" w:hAnsi="Arial" w:cs="Arial"/>
          <w:bCs/>
          <w:sz w:val="18"/>
          <w:szCs w:val="18"/>
        </w:rPr>
      </w:pPr>
    </w:p>
    <w:p w:rsidR="002A7C23" w:rsidRPr="002A7C23" w:rsidRDefault="002A7C23" w:rsidP="002A7C23">
      <w:pPr>
        <w:rPr>
          <w:rFonts w:ascii="Arial" w:hAnsi="Arial" w:cs="Arial"/>
          <w:bCs/>
          <w:sz w:val="18"/>
          <w:szCs w:val="18"/>
        </w:rPr>
      </w:pPr>
      <w:r w:rsidRPr="002A7C23">
        <w:rPr>
          <w:rFonts w:ascii="Arial" w:hAnsi="Arial" w:cs="Arial"/>
          <w:bCs/>
          <w:sz w:val="18"/>
          <w:szCs w:val="18"/>
        </w:rPr>
        <w:t xml:space="preserve">Dział 2.2.1. </w:t>
      </w:r>
    </w:p>
    <w:p w:rsidR="002A7C23" w:rsidRPr="002A7C23" w:rsidRDefault="002A7C23" w:rsidP="002A7C23">
      <w:pPr>
        <w:rPr>
          <w:rFonts w:ascii="Arial" w:hAnsi="Arial" w:cs="Arial"/>
          <w:bCs/>
          <w:sz w:val="18"/>
          <w:szCs w:val="18"/>
          <w:u w:val="single"/>
        </w:rPr>
      </w:pPr>
      <w:r w:rsidRPr="002A7C23">
        <w:rPr>
          <w:rFonts w:ascii="Arial" w:hAnsi="Arial" w:cs="Arial"/>
          <w:bCs/>
          <w:sz w:val="18"/>
          <w:szCs w:val="18"/>
        </w:rPr>
        <w:t xml:space="preserve">Wykazujemy sprawy </w:t>
      </w:r>
      <w:r w:rsidRPr="002A7C23">
        <w:rPr>
          <w:rFonts w:ascii="Arial" w:hAnsi="Arial" w:cs="Arial"/>
          <w:sz w:val="18"/>
          <w:szCs w:val="18"/>
        </w:rPr>
        <w:t xml:space="preserve">z czasem </w:t>
      </w:r>
      <w:r w:rsidRPr="002A7C23">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A7C23">
        <w:rPr>
          <w:rFonts w:ascii="Arial" w:hAnsi="Arial" w:cs="Arial"/>
          <w:bCs/>
          <w:sz w:val="18"/>
          <w:szCs w:val="18"/>
          <w:u w:val="single"/>
        </w:rPr>
        <w:t xml:space="preserve"> Jedynie w odniesieniu do spraw wszczętych po 1 stycznia 2016 r. należy od czasu trwania postępowania odliczać czas trwania mediacji</w:t>
      </w:r>
      <w:r w:rsidRPr="002A7C23">
        <w:rPr>
          <w:rFonts w:ascii="Arial" w:hAnsi="Arial" w:cs="Arial"/>
          <w:bCs/>
          <w:sz w:val="18"/>
          <w:szCs w:val="18"/>
        </w:rPr>
        <w:t>.(art. 183</w:t>
      </w:r>
      <w:r w:rsidRPr="002A7C23">
        <w:rPr>
          <w:rFonts w:ascii="Arial" w:hAnsi="Arial" w:cs="Arial"/>
          <w:bCs/>
          <w:sz w:val="18"/>
          <w:szCs w:val="18"/>
          <w:vertAlign w:val="superscript"/>
        </w:rPr>
        <w:t>10</w:t>
      </w:r>
      <w:r w:rsidRPr="002A7C23">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2A7C23" w:rsidRDefault="002A7C23" w:rsidP="002A7C23">
      <w:pPr>
        <w:rPr>
          <w:rFonts w:ascii="Arial" w:hAnsi="Arial" w:cs="Arial"/>
          <w:bCs/>
          <w:sz w:val="18"/>
          <w:szCs w:val="18"/>
        </w:rPr>
      </w:pPr>
    </w:p>
    <w:p w:rsidR="002A7C23" w:rsidRPr="002A7C23" w:rsidRDefault="002A7C23" w:rsidP="002A7C23">
      <w:pPr>
        <w:rPr>
          <w:rFonts w:ascii="Arial" w:hAnsi="Arial" w:cs="Arial"/>
          <w:bCs/>
          <w:sz w:val="18"/>
          <w:szCs w:val="18"/>
        </w:rPr>
      </w:pPr>
      <w:r w:rsidRPr="002A7C23">
        <w:rPr>
          <w:rFonts w:ascii="Arial" w:hAnsi="Arial" w:cs="Arial"/>
          <w:bCs/>
          <w:sz w:val="18"/>
          <w:szCs w:val="18"/>
        </w:rPr>
        <w:t>Dział 2.3.</w:t>
      </w:r>
    </w:p>
    <w:p w:rsidR="002A7C23" w:rsidRPr="002A7C23" w:rsidRDefault="002A7C23" w:rsidP="002A7C23">
      <w:pPr>
        <w:rPr>
          <w:rFonts w:ascii="Arial" w:hAnsi="Arial" w:cs="Arial"/>
          <w:bCs/>
          <w:sz w:val="18"/>
          <w:szCs w:val="18"/>
        </w:rPr>
      </w:pPr>
      <w:r w:rsidRPr="002A7C23">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A7C23" w:rsidRPr="002A7C23" w:rsidRDefault="002A7C23" w:rsidP="002A7C23">
      <w:pPr>
        <w:rPr>
          <w:rFonts w:ascii="Arial" w:hAnsi="Arial" w:cs="Arial"/>
          <w:bCs/>
          <w:sz w:val="18"/>
          <w:szCs w:val="18"/>
        </w:rPr>
      </w:pPr>
    </w:p>
    <w:p w:rsidR="002A7C23" w:rsidRPr="002A7C23" w:rsidRDefault="002A7C23" w:rsidP="002A7C23">
      <w:pPr>
        <w:rPr>
          <w:rFonts w:ascii="Arial" w:hAnsi="Arial" w:cs="Arial"/>
          <w:bCs/>
          <w:sz w:val="18"/>
          <w:szCs w:val="18"/>
        </w:rPr>
      </w:pPr>
      <w:r w:rsidRPr="002A7C23">
        <w:rPr>
          <w:rFonts w:ascii="Arial" w:hAnsi="Arial" w:cs="Arial"/>
          <w:bCs/>
          <w:sz w:val="18"/>
          <w:szCs w:val="18"/>
        </w:rPr>
        <w:t>Dział 2.3.1.</w:t>
      </w:r>
    </w:p>
    <w:p w:rsidR="002A7C23" w:rsidRPr="002A7C23" w:rsidRDefault="002A7C23" w:rsidP="002A7C23">
      <w:pPr>
        <w:rPr>
          <w:rFonts w:ascii="Arial" w:hAnsi="Arial" w:cs="Arial"/>
          <w:bCs/>
          <w:sz w:val="18"/>
          <w:szCs w:val="18"/>
        </w:rPr>
      </w:pPr>
      <w:r w:rsidRPr="002A7C23">
        <w:rPr>
          <w:rFonts w:ascii="Arial" w:hAnsi="Arial" w:cs="Arial"/>
          <w:bCs/>
          <w:sz w:val="18"/>
          <w:szCs w:val="18"/>
        </w:rPr>
        <w:t>Wykazujemy czas trwania wszystkich niezakończonych w ostatnim dniu okresu statystycznego mediacji w sprawie  od dnia wydania postanowienia o skierowaniu stron do mediacji.</w:t>
      </w:r>
    </w:p>
    <w:p w:rsidR="002A7C23" w:rsidRPr="002A7C23" w:rsidRDefault="002A7C23" w:rsidP="002A7C23">
      <w:pPr>
        <w:pStyle w:val="Tekstpodstawowy"/>
        <w:rPr>
          <w:sz w:val="18"/>
          <w:szCs w:val="18"/>
        </w:rPr>
      </w:pPr>
    </w:p>
    <w:p w:rsidR="002A7C23" w:rsidRPr="002A7C23" w:rsidRDefault="002A7C23" w:rsidP="002A7C23">
      <w:pPr>
        <w:pStyle w:val="Tekstpodstawowy"/>
        <w:rPr>
          <w:sz w:val="18"/>
          <w:szCs w:val="18"/>
        </w:rPr>
      </w:pPr>
    </w:p>
    <w:p w:rsidR="002A7C23" w:rsidRPr="002A7C23" w:rsidRDefault="002A7C23" w:rsidP="002A7C23">
      <w:pPr>
        <w:pStyle w:val="Tekstpodstawowy"/>
        <w:rPr>
          <w:sz w:val="18"/>
          <w:szCs w:val="18"/>
        </w:rPr>
      </w:pPr>
      <w:r w:rsidRPr="002A7C23">
        <w:rPr>
          <w:sz w:val="18"/>
          <w:szCs w:val="18"/>
        </w:rPr>
        <w:t>Dział 3.</w:t>
      </w:r>
    </w:p>
    <w:p w:rsidR="002A7C23" w:rsidRPr="002A7C23" w:rsidRDefault="002A7C23" w:rsidP="002A7C23">
      <w:pPr>
        <w:pStyle w:val="Tekstpodstawowy"/>
        <w:rPr>
          <w:sz w:val="18"/>
          <w:szCs w:val="18"/>
        </w:rPr>
      </w:pPr>
      <w:r w:rsidRPr="002A7C23">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t>
      </w:r>
      <w:r w:rsidRPr="002A7C23">
        <w:rPr>
          <w:sz w:val="18"/>
          <w:szCs w:val="18"/>
        </w:rPr>
        <w:lastRenderedPageBreak/>
        <w:t xml:space="preserve">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A7C23" w:rsidRPr="002A7C23" w:rsidRDefault="002A7C23" w:rsidP="002A7C23">
      <w:pPr>
        <w:rPr>
          <w:rFonts w:ascii="Arial" w:hAnsi="Arial" w:cs="Arial"/>
          <w:sz w:val="18"/>
          <w:szCs w:val="18"/>
        </w:rPr>
      </w:pPr>
      <w:r w:rsidRPr="002A7C23">
        <w:rPr>
          <w:rFonts w:ascii="Arial" w:hAnsi="Arial" w:cs="Arial"/>
          <w:sz w:val="18"/>
          <w:szCs w:val="18"/>
        </w:rPr>
        <w:t xml:space="preserve">Dział 5. </w:t>
      </w:r>
    </w:p>
    <w:p w:rsidR="002A7C23" w:rsidRPr="002A7C23" w:rsidRDefault="002A7C23" w:rsidP="002A7C23">
      <w:pPr>
        <w:rPr>
          <w:rFonts w:ascii="Arial" w:hAnsi="Arial" w:cs="Arial"/>
          <w:sz w:val="18"/>
          <w:szCs w:val="18"/>
        </w:rPr>
      </w:pPr>
      <w:r w:rsidRPr="002A7C23">
        <w:rPr>
          <w:rFonts w:ascii="Arial" w:hAnsi="Arial" w:cs="Arial"/>
          <w:sz w:val="18"/>
          <w:szCs w:val="18"/>
        </w:rPr>
        <w:t>Wykazujemy wszystkie sprawy o alimenty, prawomocne w danym  okresie statystycznym.  Ważny jest fakt prawomocności, nie ma znaczenia, w której instancji orzeczenie uprawomocniło się.</w:t>
      </w:r>
    </w:p>
    <w:p w:rsidR="002A7C23" w:rsidRPr="002A7C23" w:rsidRDefault="002A7C23" w:rsidP="002A7C23">
      <w:pPr>
        <w:rPr>
          <w:rFonts w:ascii="Arial" w:hAnsi="Arial" w:cs="Arial"/>
          <w:sz w:val="18"/>
          <w:szCs w:val="18"/>
        </w:rPr>
      </w:pPr>
      <w:r w:rsidRPr="002A7C23">
        <w:rPr>
          <w:rFonts w:ascii="Arial" w:hAnsi="Arial" w:cs="Arial"/>
          <w:sz w:val="18"/>
          <w:szCs w:val="18"/>
        </w:rPr>
        <w:t>Kwotę alimentów orzeczoną w obcej walucie należy przeliczyć na PLN wg. średniego kursu NBP na dzień wydania orzeczenia kończącego postępowanie.</w:t>
      </w:r>
    </w:p>
    <w:p w:rsidR="002A7C23" w:rsidRPr="002A7C23" w:rsidRDefault="002A7C23" w:rsidP="002A7C23">
      <w:pPr>
        <w:pStyle w:val="Lista"/>
        <w:rPr>
          <w:rFonts w:ascii="Arial" w:hAnsi="Arial" w:cs="Arial"/>
          <w:sz w:val="18"/>
          <w:szCs w:val="18"/>
        </w:rPr>
      </w:pPr>
      <w:r w:rsidRPr="002A7C23">
        <w:rPr>
          <w:rFonts w:ascii="Arial" w:hAnsi="Arial" w:cs="Arial"/>
          <w:sz w:val="18"/>
          <w:szCs w:val="18"/>
        </w:rPr>
        <w:t>Dział 6.1. i 6.2.</w:t>
      </w:r>
    </w:p>
    <w:p w:rsidR="002A7C23" w:rsidRPr="002A7C23" w:rsidRDefault="002A7C23" w:rsidP="002A7C23">
      <w:pPr>
        <w:pStyle w:val="Lista"/>
        <w:rPr>
          <w:rFonts w:ascii="Arial" w:hAnsi="Arial" w:cs="Arial"/>
          <w:sz w:val="18"/>
          <w:szCs w:val="18"/>
        </w:rPr>
      </w:pPr>
      <w:r w:rsidRPr="002A7C23">
        <w:rPr>
          <w:rFonts w:ascii="Arial" w:hAnsi="Arial" w:cs="Arial"/>
          <w:sz w:val="18"/>
          <w:szCs w:val="18"/>
        </w:rPr>
        <w:t>Rozstrzygnięcia powinny być wykazywane z wykazu mediacji wg daty zakreślenia mediacji.</w:t>
      </w:r>
    </w:p>
    <w:p w:rsidR="002A7C23" w:rsidRPr="002A7C23" w:rsidRDefault="002A7C23" w:rsidP="002A7C23">
      <w:pPr>
        <w:pStyle w:val="Tekstpodstawowy"/>
        <w:spacing w:line="240" w:lineRule="exact"/>
        <w:jc w:val="both"/>
        <w:rPr>
          <w:bCs/>
          <w:sz w:val="18"/>
          <w:szCs w:val="18"/>
        </w:rPr>
      </w:pPr>
    </w:p>
    <w:p w:rsidR="002A7C23" w:rsidRPr="002A7C23" w:rsidRDefault="002A7C23" w:rsidP="002A7C23">
      <w:pPr>
        <w:pStyle w:val="Tekstpodstawowy"/>
        <w:rPr>
          <w:sz w:val="18"/>
          <w:szCs w:val="18"/>
        </w:rPr>
      </w:pPr>
      <w:r w:rsidRPr="002A7C23">
        <w:rPr>
          <w:sz w:val="18"/>
          <w:szCs w:val="18"/>
        </w:rPr>
        <w:t>Dział 11.</w:t>
      </w:r>
    </w:p>
    <w:p w:rsidR="002A7C23" w:rsidRPr="002A7C23" w:rsidRDefault="002A7C23" w:rsidP="002A7C23">
      <w:pPr>
        <w:pStyle w:val="Tekstpodstawowy"/>
        <w:rPr>
          <w:sz w:val="18"/>
          <w:szCs w:val="18"/>
        </w:rPr>
      </w:pPr>
      <w:r w:rsidRPr="002A7C23">
        <w:rPr>
          <w:sz w:val="18"/>
          <w:szCs w:val="18"/>
        </w:rPr>
        <w:t xml:space="preserve">Skarga na postępowanie sądowe wykazywana jest  na podstawie ustawy z dnia 17 czerwca 2004 r. o skardze na naruszenie prawa strony do rozpoznania sprawy w postępowaniu sądowym bez nieuzasadnionej zwłoki (Dz. U. Nr 179, poz. 1843, z późn. zm.). </w:t>
      </w:r>
    </w:p>
    <w:p w:rsidR="002A7C23" w:rsidRPr="002A7C23" w:rsidRDefault="002A7C23" w:rsidP="002A7C23">
      <w:pPr>
        <w:pStyle w:val="Tekstpodstawowy"/>
        <w:rPr>
          <w:sz w:val="18"/>
          <w:szCs w:val="18"/>
        </w:rPr>
      </w:pPr>
      <w:r w:rsidRPr="002A7C23">
        <w:rPr>
          <w:sz w:val="18"/>
          <w:szCs w:val="18"/>
        </w:rPr>
        <w:t xml:space="preserve">Dział 12. </w:t>
      </w:r>
    </w:p>
    <w:p w:rsidR="002A7C23" w:rsidRPr="002A7C23" w:rsidRDefault="002A7C23" w:rsidP="002A7C23">
      <w:pPr>
        <w:pStyle w:val="Tekstpodstawowy"/>
        <w:rPr>
          <w:sz w:val="18"/>
          <w:szCs w:val="18"/>
        </w:rPr>
      </w:pPr>
      <w:r w:rsidRPr="002A7C23">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A7C23" w:rsidRPr="002A7C23" w:rsidRDefault="002A7C23" w:rsidP="002A7C23">
      <w:pPr>
        <w:pStyle w:val="Nagwek3"/>
        <w:rPr>
          <w:sz w:val="18"/>
          <w:szCs w:val="18"/>
        </w:rPr>
      </w:pPr>
    </w:p>
    <w:p w:rsidR="002A7C23" w:rsidRPr="002A7C23" w:rsidRDefault="002A7C23" w:rsidP="002A7C23">
      <w:pPr>
        <w:pStyle w:val="Nagwek3"/>
        <w:rPr>
          <w:sz w:val="18"/>
          <w:szCs w:val="18"/>
        </w:rPr>
      </w:pPr>
      <w:r w:rsidRPr="002A7C23">
        <w:rPr>
          <w:sz w:val="18"/>
          <w:szCs w:val="18"/>
        </w:rPr>
        <w:t>Dział 13.1.  Limity etatów i obsada sądu (wydziału)</w:t>
      </w:r>
    </w:p>
    <w:p w:rsidR="002A7C23" w:rsidRPr="002A7C23" w:rsidRDefault="002A7C23" w:rsidP="002A7C23">
      <w:pPr>
        <w:pStyle w:val="Nagwek3"/>
        <w:rPr>
          <w:sz w:val="18"/>
          <w:szCs w:val="18"/>
        </w:rPr>
      </w:pPr>
      <w:r w:rsidRPr="002A7C23">
        <w:rPr>
          <w:sz w:val="18"/>
          <w:szCs w:val="18"/>
        </w:rPr>
        <w:t xml:space="preserve">Objaśnienia wspólne dla wszystkich pionów orzeczniczych. </w:t>
      </w:r>
    </w:p>
    <w:p w:rsidR="002A7C23" w:rsidRPr="002A7C23" w:rsidRDefault="002A7C23" w:rsidP="002A7C23">
      <w:pPr>
        <w:pStyle w:val="Nagwek3"/>
        <w:rPr>
          <w:sz w:val="18"/>
          <w:szCs w:val="18"/>
        </w:rPr>
      </w:pPr>
      <w:r w:rsidRPr="002A7C23">
        <w:rPr>
          <w:sz w:val="18"/>
          <w:szCs w:val="18"/>
        </w:rPr>
        <w:t>W kolumnach dotyczących stanowisk sędziowskich wykazuje się również stanowiska asesorskie.</w:t>
      </w:r>
    </w:p>
    <w:p w:rsidR="002A7C23" w:rsidRPr="002A7C23" w:rsidRDefault="002A7C23" w:rsidP="002A7C23"/>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Dla wykazywania obsad przyjmuje się, że </w:t>
      </w:r>
      <w:r w:rsidRPr="002A7C23">
        <w:rPr>
          <w:rFonts w:ascii="Arial" w:hAnsi="Arial" w:cs="Arial"/>
          <w:b/>
          <w:sz w:val="18"/>
          <w:szCs w:val="18"/>
        </w:rPr>
        <w:t>rok jest równoważny 360 dniom pracy (12 miesięcy po 30 dni) a okres półrocza 180 dniom</w:t>
      </w:r>
      <w:r w:rsidRPr="002A7C23">
        <w:rPr>
          <w:rFonts w:ascii="Arial" w:hAnsi="Arial" w:cs="Arial"/>
          <w:sz w:val="18"/>
          <w:szCs w:val="18"/>
        </w:rPr>
        <w:t xml:space="preserve">. Przy wyliczaniu obsady średniookresowej i odliczaniu okresów nieobecności w pracy przyjmuje się, że okres nieobecności </w:t>
      </w:r>
      <w:r w:rsidRPr="002A7C23">
        <w:rPr>
          <w:rFonts w:ascii="Arial" w:hAnsi="Arial" w:cs="Arial"/>
          <w:b/>
          <w:sz w:val="18"/>
          <w:szCs w:val="18"/>
        </w:rPr>
        <w:t>w pracy</w:t>
      </w:r>
      <w:r w:rsidRPr="002A7C23">
        <w:rPr>
          <w:rFonts w:ascii="Arial" w:hAnsi="Arial" w:cs="Arial"/>
          <w:sz w:val="18"/>
          <w:szCs w:val="18"/>
        </w:rPr>
        <w:t xml:space="preserve"> niezależnie od przyczyny (urlop, zwolnienie) </w:t>
      </w:r>
      <w:r w:rsidRPr="002A7C23">
        <w:rPr>
          <w:rFonts w:ascii="Arial" w:hAnsi="Arial" w:cs="Arial"/>
          <w:b/>
          <w:sz w:val="18"/>
          <w:szCs w:val="18"/>
        </w:rPr>
        <w:t>obejmujący weekend liczony jest jako całość</w:t>
      </w:r>
      <w:r w:rsidRPr="002A7C23">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b/>
          <w:sz w:val="18"/>
          <w:szCs w:val="18"/>
        </w:rPr>
        <w:t>„Sędziowie funkcyjni SR”</w:t>
      </w:r>
      <w:r w:rsidRPr="002A7C23">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2A7C23">
        <w:rPr>
          <w:rFonts w:ascii="Arial" w:hAnsi="Arial" w:cs="Arial"/>
          <w:b/>
          <w:sz w:val="18"/>
          <w:szCs w:val="18"/>
          <w:u w:val="single"/>
        </w:rPr>
        <w:t xml:space="preserve">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Na określone w objaśnieniu zasady wykazywania limitów i obsad nie mogą rzutować ustalone przez kolegia sądów okręgowych zakresy czynności sędziów.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b/>
          <w:sz w:val="18"/>
          <w:szCs w:val="18"/>
        </w:rPr>
        <w:t>„Liczba sędziów SR i wakujących stanowisk sędziowskich, w ramach limitu na ostatni dzień okresu statystycznego”</w:t>
      </w:r>
      <w:r w:rsidRPr="002A7C23">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A7C23">
        <w:rPr>
          <w:rFonts w:ascii="Arial" w:hAnsi="Arial" w:cs="Arial"/>
          <w:b/>
          <w:sz w:val="18"/>
          <w:szCs w:val="18"/>
        </w:rPr>
        <w:t xml:space="preserve">Wliczeniu podlegają także sędziowie danego sądu rejonowego przydzieleni do danego pionu, a delegowani do Ministerstwa Sprawiedliwości. </w:t>
      </w:r>
      <w:r w:rsidRPr="002A7C23">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A7C23">
        <w:rPr>
          <w:rFonts w:ascii="Arial" w:hAnsi="Arial" w:cs="Arial"/>
          <w:b/>
          <w:sz w:val="18"/>
          <w:szCs w:val="18"/>
        </w:rPr>
        <w:t>w ramach ogólnego limitu etatów sądu rejonowego</w:t>
      </w:r>
      <w:r w:rsidRPr="002A7C23">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2A7C23">
        <w:rPr>
          <w:rFonts w:ascii="Arial" w:hAnsi="Arial" w:cs="Arial"/>
          <w:b/>
          <w:sz w:val="18"/>
          <w:szCs w:val="18"/>
        </w:rPr>
        <w:t>w ramach limitu danego pionu orzeczniczego na</w:t>
      </w:r>
      <w:r w:rsidRPr="002A7C23">
        <w:rPr>
          <w:rFonts w:ascii="Arial" w:hAnsi="Arial" w:cs="Arial"/>
          <w:sz w:val="18"/>
          <w:szCs w:val="18"/>
        </w:rPr>
        <w:t xml:space="preserve"> ostatni dzień okresu statystycznego</w:t>
      </w:r>
      <w:r w:rsidRPr="002A7C23">
        <w:rPr>
          <w:rFonts w:ascii="Arial" w:hAnsi="Arial" w:cs="Arial"/>
          <w:b/>
          <w:sz w:val="18"/>
          <w:szCs w:val="18"/>
        </w:rPr>
        <w:t xml:space="preserve">, </w:t>
      </w:r>
      <w:r w:rsidRPr="002A7C23">
        <w:rPr>
          <w:rFonts w:ascii="Arial" w:hAnsi="Arial" w:cs="Arial"/>
          <w:sz w:val="18"/>
          <w:szCs w:val="18"/>
        </w:rPr>
        <w:t xml:space="preserve">stanowi liczba sędziów i wakujących stanowisk sędziowskich w tym pionie na ten dzień. </w:t>
      </w:r>
      <w:r w:rsidRPr="002A7C23">
        <w:rPr>
          <w:rFonts w:ascii="Arial" w:hAnsi="Arial" w:cs="Arial"/>
          <w:b/>
          <w:sz w:val="18"/>
          <w:szCs w:val="18"/>
        </w:rPr>
        <w:t>W omawianych kolumnach nie należy wykazywać sędziów sądów okręgowych delegowanych do sądu rejonowego</w:t>
      </w:r>
      <w:r w:rsidRPr="002A7C23">
        <w:rPr>
          <w:rFonts w:ascii="Arial" w:hAnsi="Arial" w:cs="Arial"/>
          <w:sz w:val="18"/>
          <w:szCs w:val="18"/>
        </w:rPr>
        <w:t xml:space="preserve">. </w:t>
      </w:r>
      <w:r w:rsidRPr="002A7C23">
        <w:rPr>
          <w:rFonts w:ascii="Arial" w:hAnsi="Arial" w:cs="Arial"/>
          <w:b/>
          <w:sz w:val="18"/>
          <w:szCs w:val="18"/>
          <w:u w:val="single"/>
        </w:rPr>
        <w:t xml:space="preserve">Liczba sędziów i wakujących stanowisk w poszczególnych pionach w kolumnach wykazujących limit </w:t>
      </w:r>
      <w:r w:rsidRPr="002A7C23">
        <w:rPr>
          <w:rFonts w:ascii="Arial" w:hAnsi="Arial" w:cs="Arial"/>
          <w:sz w:val="18"/>
          <w:szCs w:val="18"/>
        </w:rPr>
        <w:t xml:space="preserve">na ostatni dzień okresu statystycznego </w:t>
      </w:r>
      <w:r w:rsidRPr="002A7C23">
        <w:rPr>
          <w:rFonts w:ascii="Arial" w:hAnsi="Arial" w:cs="Arial"/>
          <w:b/>
          <w:sz w:val="18"/>
          <w:szCs w:val="18"/>
          <w:u w:val="single"/>
        </w:rPr>
        <w:t xml:space="preserve">powinna odpowiadać ogólnemu limitowi etatów sędziowskich SR (w tym wakujących stanowisk) w danym sądzie na ten dzień. </w:t>
      </w:r>
      <w:r w:rsidRPr="002A7C23">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A7C23">
        <w:rPr>
          <w:rFonts w:ascii="Arial" w:hAnsi="Arial" w:cs="Arial"/>
          <w:b/>
          <w:sz w:val="18"/>
          <w:szCs w:val="18"/>
          <w:u w:val="single"/>
        </w:rPr>
        <w:t xml:space="preserve">Posługujemy się przy wyliczeniach dla ustalenia limitu etatów i wakujących stanowisk w poszczególnych pionach regułami z następnego punktu. </w:t>
      </w:r>
      <w:r w:rsidRPr="002A7C23">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w:t>
      </w:r>
      <w:r w:rsidRPr="002A7C23">
        <w:rPr>
          <w:rFonts w:ascii="Arial" w:hAnsi="Arial" w:cs="Arial"/>
          <w:sz w:val="18"/>
          <w:szCs w:val="18"/>
        </w:rPr>
        <w:lastRenderedPageBreak/>
        <w:t xml:space="preserve">etatu nie pozwala na ustalenie proporcji orzekania w pionach, w jakich ma orzekać sędzia po jego objęciu, etat ten należy podzielić w proporcji, jaka w ocenie prezesa sądu będzie miała miejsce.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b/>
          <w:sz w:val="18"/>
          <w:szCs w:val="18"/>
        </w:rPr>
        <w:t>„Liczba sędziów SR i wakujących stanowisk sędziowskich, w ramach limitu w danym okresie statystycznym”</w:t>
      </w:r>
      <w:r w:rsidRPr="002A7C23">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A7C23">
        <w:rPr>
          <w:rFonts w:ascii="Arial" w:hAnsi="Arial" w:cs="Arial"/>
          <w:b/>
          <w:sz w:val="18"/>
          <w:szCs w:val="18"/>
        </w:rPr>
        <w:t>Wliczeniu podlegają także sędziowie danego sądu rejonowego przydzieleni do danego pionu a delegowani do Ministerstwa Sprawiedliwości.</w:t>
      </w:r>
      <w:r w:rsidRPr="002A7C23">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A7C23">
        <w:rPr>
          <w:rFonts w:ascii="Arial" w:hAnsi="Arial" w:cs="Arial"/>
          <w:b/>
          <w:sz w:val="18"/>
          <w:szCs w:val="18"/>
        </w:rPr>
        <w:t>w ramach ogólnego limitu etatów sądu rejonowego,</w:t>
      </w:r>
      <w:r w:rsidRPr="002A7C23">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2A7C23">
        <w:rPr>
          <w:rFonts w:ascii="Arial" w:hAnsi="Arial" w:cs="Arial"/>
          <w:b/>
          <w:sz w:val="18"/>
          <w:szCs w:val="18"/>
        </w:rPr>
        <w:t>w ramach limitu danego pionu orzeczniczego</w:t>
      </w:r>
      <w:r w:rsidRPr="002A7C23">
        <w:rPr>
          <w:rFonts w:ascii="Arial" w:hAnsi="Arial" w:cs="Arial"/>
          <w:sz w:val="18"/>
          <w:szCs w:val="18"/>
        </w:rPr>
        <w:t xml:space="preserve"> za dany okres statystyczny, stanowi liczba sędziów i wakujących stanowisk sędziowskich w tym pionie. </w:t>
      </w:r>
      <w:r w:rsidRPr="002A7C23">
        <w:rPr>
          <w:rFonts w:ascii="Arial" w:hAnsi="Arial" w:cs="Arial"/>
          <w:b/>
          <w:sz w:val="18"/>
          <w:szCs w:val="18"/>
        </w:rPr>
        <w:t>W omawianych kolumnach nie należy wykazywać sędziów sądów okręgowych delegowanych do sądu rejonowego</w:t>
      </w:r>
      <w:r w:rsidRPr="002A7C23">
        <w:rPr>
          <w:rFonts w:ascii="Arial" w:hAnsi="Arial" w:cs="Arial"/>
          <w:sz w:val="18"/>
          <w:szCs w:val="18"/>
        </w:rPr>
        <w:t xml:space="preserve">. </w:t>
      </w:r>
      <w:r w:rsidRPr="002A7C23">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A7C23">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A7C23">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2A7C23">
        <w:rPr>
          <w:rFonts w:ascii="Arial" w:hAnsi="Arial" w:cs="Arial"/>
          <w:b/>
          <w:sz w:val="18"/>
          <w:szCs w:val="18"/>
        </w:rPr>
        <w:t xml:space="preserve"> </w:t>
      </w:r>
      <w:r w:rsidRPr="002A7C23">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2A7C23">
        <w:rPr>
          <w:rFonts w:ascii="Arial" w:hAnsi="Arial" w:cs="Arial"/>
          <w:b/>
          <w:sz w:val="18"/>
          <w:szCs w:val="18"/>
        </w:rPr>
        <w:t>etat</w:t>
      </w:r>
      <w:r w:rsidRPr="002A7C23">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A7C23">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A7C23">
        <w:rPr>
          <w:rFonts w:ascii="Arial" w:hAnsi="Arial" w:cs="Arial"/>
          <w:sz w:val="18"/>
          <w:szCs w:val="18"/>
        </w:rPr>
        <w:t>na ostatni dzień okresu statystycznego.</w:t>
      </w:r>
      <w:r w:rsidRPr="002A7C23">
        <w:rPr>
          <w:rFonts w:ascii="Arial" w:hAnsi="Arial" w:cs="Arial"/>
          <w:b/>
          <w:sz w:val="18"/>
          <w:szCs w:val="18"/>
        </w:rPr>
        <w:t xml:space="preserve">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Dane dotyczące danego pionu obejmują także dane z wydziałów zamiejscowych danego sądu rejonowego oraz wydziałów wykonawczych i egzekucyjnych.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Wszystkie wyliczenia cząstkowe wykazuje się do trzeciego miejsca po przecinku np. 0,565. Wynik końcowy podaje się w zaokrągleniu do drugiego miejsca po przecinku.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W sytuacji gdy w sądzie rejonowym w danym pionie jest więcej niż jeden wydział do ustalenia </w:t>
      </w:r>
      <w:r w:rsidRPr="002A7C23">
        <w:rPr>
          <w:rFonts w:ascii="Arial" w:hAnsi="Arial" w:cs="Arial"/>
          <w:b/>
          <w:sz w:val="18"/>
          <w:szCs w:val="18"/>
        </w:rPr>
        <w:t>średniookresowej liczby sesji sędziego SR w danym okresie statystycznym</w:t>
      </w:r>
      <w:r w:rsidRPr="002A7C23">
        <w:rPr>
          <w:rFonts w:ascii="Arial" w:hAnsi="Arial" w:cs="Arial"/>
          <w:sz w:val="18"/>
          <w:szCs w:val="18"/>
        </w:rPr>
        <w:t xml:space="preserve"> (miesięcznym, półrocznym czy też rocznym) przyjmuje się</w:t>
      </w:r>
      <w:r w:rsidRPr="002A7C23">
        <w:rPr>
          <w:rFonts w:ascii="Arial" w:hAnsi="Arial" w:cs="Arial"/>
          <w:b/>
          <w:sz w:val="18"/>
          <w:szCs w:val="18"/>
        </w:rPr>
        <w:t xml:space="preserve"> </w:t>
      </w:r>
      <w:r w:rsidRPr="002A7C23">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A7C23">
        <w:rPr>
          <w:rFonts w:ascii="Arial" w:hAnsi="Arial" w:cs="Arial"/>
          <w:b/>
          <w:sz w:val="18"/>
          <w:szCs w:val="18"/>
        </w:rPr>
        <w:t>przez obsadę średniookresową</w:t>
      </w:r>
      <w:r w:rsidRPr="002A7C23">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A7C23">
        <w:rPr>
          <w:rFonts w:ascii="Arial" w:hAnsi="Arial" w:cs="Arial"/>
          <w:b/>
          <w:sz w:val="18"/>
          <w:szCs w:val="18"/>
          <w:u w:val="single"/>
        </w:rPr>
        <w:t>W sytuacji braku sędziów niefunkcyjnych przyjmuje się liczbę sesji (rozprawy i posiedzenia) tego sędziego funkcyjnego, który posiada największą ich liczbę.</w:t>
      </w:r>
      <w:r w:rsidRPr="002A7C23">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2A7C23">
        <w:rPr>
          <w:rFonts w:ascii="Arial" w:hAnsi="Arial" w:cs="Arial"/>
          <w:sz w:val="18"/>
          <w:szCs w:val="18"/>
          <w:u w:val="single"/>
        </w:rPr>
        <w:t>w niepełnym wymiarze</w:t>
      </w:r>
      <w:r w:rsidRPr="002A7C23">
        <w:rPr>
          <w:rFonts w:ascii="Arial" w:hAnsi="Arial" w:cs="Arial"/>
          <w:sz w:val="18"/>
          <w:szCs w:val="18"/>
        </w:rPr>
        <w:t xml:space="preserve"> w SO. W obsadę nie wliczamy </w:t>
      </w:r>
      <w:r w:rsidRPr="002A7C23">
        <w:rPr>
          <w:rFonts w:ascii="Arial" w:hAnsi="Arial" w:cs="Arial"/>
          <w:sz w:val="18"/>
          <w:szCs w:val="18"/>
          <w:u w:val="single"/>
        </w:rPr>
        <w:t xml:space="preserve">okresów delegacji </w:t>
      </w:r>
      <w:r w:rsidRPr="002A7C23">
        <w:rPr>
          <w:rFonts w:ascii="Arial" w:hAnsi="Arial" w:cs="Arial"/>
          <w:sz w:val="18"/>
          <w:szCs w:val="18"/>
        </w:rPr>
        <w:t xml:space="preserve">sędziów SR do Ministerstwa Sprawiedliwości, KSSiP i nie wliczamy </w:t>
      </w:r>
      <w:r w:rsidRPr="002A7C23">
        <w:rPr>
          <w:rFonts w:ascii="Arial" w:hAnsi="Arial" w:cs="Arial"/>
          <w:sz w:val="18"/>
          <w:szCs w:val="18"/>
          <w:u w:val="single"/>
        </w:rPr>
        <w:t>okresów delegacji</w:t>
      </w:r>
      <w:r w:rsidRPr="002A7C23">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A7C23" w:rsidRPr="002A7C23" w:rsidRDefault="002A7C23" w:rsidP="002A7C23">
      <w:pPr>
        <w:pStyle w:val="Lista"/>
        <w:numPr>
          <w:ilvl w:val="0"/>
          <w:numId w:val="12"/>
        </w:numPr>
        <w:rPr>
          <w:rFonts w:ascii="Arial" w:hAnsi="Arial" w:cs="Arial"/>
          <w:bCs/>
          <w:sz w:val="18"/>
          <w:szCs w:val="18"/>
        </w:rPr>
      </w:pPr>
      <w:r w:rsidRPr="002A7C23">
        <w:rPr>
          <w:rFonts w:ascii="Arial" w:hAnsi="Arial" w:cs="Arial"/>
          <w:b/>
          <w:bCs/>
          <w:sz w:val="18"/>
          <w:szCs w:val="18"/>
        </w:rPr>
        <w:t xml:space="preserve"> „</w:t>
      </w:r>
      <w:r w:rsidRPr="002A7C23">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w:t>
      </w:r>
      <w:r w:rsidRPr="002A7C23">
        <w:rPr>
          <w:rFonts w:ascii="Arial" w:hAnsi="Arial" w:cs="Arial"/>
          <w:sz w:val="18"/>
          <w:szCs w:val="18"/>
        </w:rPr>
        <w:lastRenderedPageBreak/>
        <w:t>ności w danym sądzie i wykonujących czynności orzecznicze w trybie art. 77 § 1 usp w niepełnym wymiarze na czas nieokreślony lub na czas określony” wykazuje się tak, jak sędziów funkcyjnych w wersji II, a więc zgodnie z regułami opisanymi w punkcie 16.</w:t>
      </w:r>
      <w:r w:rsidRPr="002A7C23">
        <w:rPr>
          <w:rFonts w:ascii="Arial" w:hAnsi="Arial" w:cs="Arial"/>
          <w:bCs/>
          <w:sz w:val="18"/>
          <w:szCs w:val="18"/>
        </w:rPr>
        <w:t xml:space="preserve"> W kolejnej kolumnie wykazujemy liczbę sędziów tj. osób, których delegacja dotyczyła.  </w:t>
      </w:r>
    </w:p>
    <w:p w:rsidR="002A7C23" w:rsidRPr="002A7C23" w:rsidRDefault="002A7C23" w:rsidP="002A7C23">
      <w:pPr>
        <w:pStyle w:val="Lista"/>
        <w:numPr>
          <w:ilvl w:val="0"/>
          <w:numId w:val="12"/>
        </w:numPr>
        <w:rPr>
          <w:rFonts w:ascii="Arial" w:hAnsi="Arial" w:cs="Arial"/>
          <w:bCs/>
          <w:sz w:val="18"/>
          <w:szCs w:val="18"/>
        </w:rPr>
      </w:pPr>
      <w:r w:rsidRPr="002A7C23">
        <w:rPr>
          <w:rFonts w:ascii="Arial" w:hAnsi="Arial" w:cs="Arial"/>
          <w:b/>
          <w:bCs/>
          <w:sz w:val="18"/>
          <w:szCs w:val="18"/>
        </w:rPr>
        <w:t xml:space="preserve"> </w:t>
      </w:r>
      <w:r w:rsidRPr="002A7C23">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A7C23">
        <w:rPr>
          <w:rFonts w:ascii="Arial" w:hAnsi="Arial" w:cs="Arial"/>
          <w:bCs/>
          <w:sz w:val="18"/>
          <w:szCs w:val="18"/>
        </w:rPr>
        <w:t>W kolumnie następnej wykazujemy liczbę sędziów podając liczbę osób, których delegacja dotyczyła.</w:t>
      </w:r>
    </w:p>
    <w:p w:rsidR="002A7C23" w:rsidRPr="002A7C23" w:rsidRDefault="002A7C23" w:rsidP="002A7C23">
      <w:pPr>
        <w:pStyle w:val="Lista"/>
        <w:numPr>
          <w:ilvl w:val="0"/>
          <w:numId w:val="12"/>
        </w:numPr>
        <w:rPr>
          <w:rFonts w:ascii="Arial" w:hAnsi="Arial" w:cs="Arial"/>
          <w:bCs/>
          <w:sz w:val="18"/>
          <w:szCs w:val="18"/>
        </w:rPr>
      </w:pPr>
      <w:r w:rsidRPr="002A7C23">
        <w:rPr>
          <w:rFonts w:ascii="Arial" w:hAnsi="Arial" w:cs="Arial"/>
          <w:bCs/>
          <w:sz w:val="18"/>
          <w:szCs w:val="18"/>
        </w:rPr>
        <w:t>„</w:t>
      </w:r>
      <w:r w:rsidRPr="002A7C23">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A7C23">
        <w:rPr>
          <w:rFonts w:ascii="Arial" w:hAnsi="Arial" w:cs="Arial"/>
          <w:bCs/>
          <w:sz w:val="18"/>
          <w:szCs w:val="18"/>
        </w:rPr>
        <w:t>W kolumnie następnej wykazujemy liczbę sędziów podając liczbę osób których delegacja dotyczyła.</w:t>
      </w:r>
    </w:p>
    <w:p w:rsidR="002A7C23" w:rsidRPr="002A7C23" w:rsidRDefault="002A7C23" w:rsidP="002A7C23">
      <w:pPr>
        <w:pStyle w:val="Lista"/>
        <w:numPr>
          <w:ilvl w:val="0"/>
          <w:numId w:val="12"/>
        </w:numPr>
        <w:rPr>
          <w:rFonts w:ascii="Arial" w:hAnsi="Arial" w:cs="Arial"/>
          <w:b/>
          <w:sz w:val="18"/>
          <w:szCs w:val="18"/>
          <w:u w:val="single"/>
        </w:rPr>
      </w:pPr>
      <w:r w:rsidRPr="002A7C23">
        <w:rPr>
          <w:rFonts w:ascii="Arial" w:hAnsi="Arial" w:cs="Arial"/>
          <w:sz w:val="18"/>
          <w:szCs w:val="18"/>
        </w:rPr>
        <w:t>„</w:t>
      </w:r>
      <w:r w:rsidRPr="002A7C23">
        <w:rPr>
          <w:rFonts w:ascii="Arial" w:hAnsi="Arial" w:cs="Arial"/>
          <w:b/>
          <w:sz w:val="18"/>
          <w:szCs w:val="18"/>
        </w:rPr>
        <w:t>Obsadę średniookresową (sędziowie funkcyjni SR)</w:t>
      </w:r>
      <w:r w:rsidRPr="002A7C23">
        <w:rPr>
          <w:rFonts w:ascii="Arial" w:hAnsi="Arial" w:cs="Arial"/>
          <w:sz w:val="18"/>
          <w:szCs w:val="18"/>
        </w:rPr>
        <w:t xml:space="preserve"> – </w:t>
      </w:r>
      <w:r w:rsidRPr="002A7C23">
        <w:rPr>
          <w:rFonts w:ascii="Arial" w:hAnsi="Arial" w:cs="Arial"/>
          <w:b/>
          <w:sz w:val="18"/>
          <w:szCs w:val="18"/>
          <w:u w:val="single"/>
        </w:rPr>
        <w:t>wersja I</w:t>
      </w:r>
      <w:r w:rsidRPr="002A7C23">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2A7C23">
        <w:rPr>
          <w:rFonts w:ascii="Arial" w:hAnsi="Arial" w:cs="Arial"/>
          <w:b/>
          <w:sz w:val="18"/>
          <w:szCs w:val="18"/>
        </w:rPr>
        <w:t>(patrz punkt I)</w:t>
      </w:r>
      <w:r w:rsidRPr="002A7C23">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A7C23">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A7C23">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2A7C23">
        <w:rPr>
          <w:rFonts w:ascii="Arial" w:hAnsi="Arial" w:cs="Arial"/>
          <w:b/>
          <w:sz w:val="18"/>
          <w:szCs w:val="18"/>
          <w:u w:val="single"/>
        </w:rPr>
        <w:t>o ile nie ma możliwości określenia obsady w układzie okresowym</w:t>
      </w:r>
      <w:r w:rsidRPr="002A7C23">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A7C23">
        <w:rPr>
          <w:rFonts w:ascii="Arial" w:hAnsi="Arial" w:cs="Arial"/>
          <w:b/>
          <w:sz w:val="18"/>
          <w:szCs w:val="18"/>
          <w:u w:val="single"/>
        </w:rPr>
        <w:t>sytuacji czasowego określenia obowiązków orzeczniczych</w:t>
      </w:r>
      <w:r w:rsidRPr="002A7C23">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2A7C23">
        <w:rPr>
          <w:rFonts w:ascii="Arial" w:hAnsi="Arial" w:cs="Arial"/>
          <w:b/>
          <w:sz w:val="18"/>
          <w:szCs w:val="18"/>
        </w:rPr>
        <w:t xml:space="preserve">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„Obsadę średniookresową (sędziowie funkcyjni SR) –</w:t>
      </w:r>
      <w:r w:rsidRPr="002A7C23">
        <w:rPr>
          <w:rFonts w:ascii="Arial" w:hAnsi="Arial" w:cs="Arial"/>
          <w:sz w:val="18"/>
          <w:szCs w:val="18"/>
          <w:u w:val="single"/>
        </w:rPr>
        <w:t xml:space="preserve"> wersja II</w:t>
      </w:r>
      <w:r w:rsidRPr="002A7C23">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A7C23" w:rsidRPr="002A7C23" w:rsidRDefault="002A7C23" w:rsidP="002A7C23">
      <w:pPr>
        <w:pStyle w:val="Lista"/>
        <w:numPr>
          <w:ilvl w:val="0"/>
          <w:numId w:val="12"/>
        </w:numPr>
        <w:rPr>
          <w:rFonts w:ascii="Arial" w:hAnsi="Arial" w:cs="Arial"/>
          <w:bCs/>
          <w:sz w:val="18"/>
          <w:szCs w:val="18"/>
        </w:rPr>
      </w:pPr>
      <w:r w:rsidRPr="002A7C23">
        <w:rPr>
          <w:rFonts w:ascii="Arial" w:hAnsi="Arial" w:cs="Arial"/>
          <w:sz w:val="18"/>
          <w:szCs w:val="18"/>
        </w:rPr>
        <w:t xml:space="preserve">„Liczbę sędziów SR </w:t>
      </w:r>
      <w:r w:rsidRPr="002A7C23">
        <w:rPr>
          <w:rFonts w:ascii="Arial" w:hAnsi="Arial" w:cs="Arial"/>
          <w:b/>
          <w:sz w:val="18"/>
          <w:szCs w:val="18"/>
          <w:u w:val="single"/>
        </w:rPr>
        <w:t xml:space="preserve"> w ramach limitu</w:t>
      </w:r>
      <w:r w:rsidRPr="002A7C23">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A7C23">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A7C23" w:rsidRPr="002A7C23" w:rsidRDefault="002A7C23" w:rsidP="002A7C23">
      <w:pPr>
        <w:pStyle w:val="Lista"/>
        <w:numPr>
          <w:ilvl w:val="0"/>
          <w:numId w:val="12"/>
        </w:numPr>
        <w:rPr>
          <w:rFonts w:ascii="Arial" w:hAnsi="Arial" w:cs="Arial"/>
          <w:bCs/>
          <w:sz w:val="18"/>
          <w:szCs w:val="18"/>
        </w:rPr>
      </w:pPr>
      <w:r w:rsidRPr="002A7C23">
        <w:rPr>
          <w:rFonts w:ascii="Arial" w:hAnsi="Arial" w:cs="Arial"/>
          <w:sz w:val="18"/>
          <w:szCs w:val="18"/>
        </w:rPr>
        <w:lastRenderedPageBreak/>
        <w:t xml:space="preserve">„Liczba sędziów SR </w:t>
      </w:r>
      <w:r w:rsidRPr="002A7C23">
        <w:rPr>
          <w:rFonts w:ascii="Arial" w:hAnsi="Arial" w:cs="Arial"/>
          <w:b/>
          <w:sz w:val="18"/>
          <w:szCs w:val="18"/>
          <w:u w:val="single"/>
        </w:rPr>
        <w:t>w ramach limitu</w:t>
      </w:r>
      <w:r w:rsidRPr="002A7C23">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A7C23">
        <w:rPr>
          <w:rFonts w:ascii="Arial" w:hAnsi="Arial" w:cs="Arial"/>
          <w:bCs/>
          <w:sz w:val="18"/>
          <w:szCs w:val="18"/>
        </w:rPr>
        <w:t xml:space="preserve">gdyż nieobecności, w tym urlopy, tych sędziów w tym okresie nie mają żadnego wpływu na pracę sądu okręgowego, a okresy nieobecności dotyczą pracy w </w:t>
      </w:r>
      <w:r w:rsidRPr="002A7C23">
        <w:rPr>
          <w:rFonts w:ascii="Arial" w:hAnsi="Arial" w:cs="Arial"/>
          <w:sz w:val="18"/>
          <w:szCs w:val="18"/>
        </w:rPr>
        <w:t>Krajowej Szkole Sądownictwa i Prokuratury</w:t>
      </w:r>
      <w:r w:rsidRPr="002A7C23">
        <w:rPr>
          <w:rFonts w:ascii="Arial" w:hAnsi="Arial" w:cs="Arial"/>
          <w:bCs/>
          <w:sz w:val="18"/>
          <w:szCs w:val="18"/>
        </w:rPr>
        <w:t>.</w:t>
      </w:r>
      <w:r w:rsidRPr="002A7C23">
        <w:rPr>
          <w:rFonts w:ascii="Arial" w:hAnsi="Arial" w:cs="Arial"/>
          <w:sz w:val="18"/>
          <w:szCs w:val="18"/>
        </w:rPr>
        <w:t xml:space="preserve"> </w:t>
      </w:r>
      <w:r w:rsidRPr="002A7C23">
        <w:rPr>
          <w:rFonts w:ascii="Arial" w:hAnsi="Arial" w:cs="Arial"/>
          <w:bCs/>
          <w:sz w:val="18"/>
          <w:szCs w:val="18"/>
        </w:rPr>
        <w:t>W następnej kolumnie wykazujemy liczbę sędziów, nie w ramach limitu etatów, a jedynie podając liczbę osób których delegacja dotyczyła.</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A7C23" w:rsidRPr="002A7C23" w:rsidRDefault="002A7C23" w:rsidP="002A7C23">
      <w:pPr>
        <w:pStyle w:val="Lista"/>
        <w:numPr>
          <w:ilvl w:val="0"/>
          <w:numId w:val="12"/>
        </w:numPr>
        <w:rPr>
          <w:rFonts w:ascii="Arial" w:hAnsi="Arial" w:cs="Arial"/>
          <w:b/>
          <w:sz w:val="18"/>
          <w:szCs w:val="18"/>
        </w:rPr>
      </w:pPr>
      <w:r w:rsidRPr="002A7C23">
        <w:rPr>
          <w:rFonts w:ascii="Arial" w:hAnsi="Arial" w:cs="Arial"/>
          <w:sz w:val="18"/>
          <w:szCs w:val="18"/>
        </w:rPr>
        <w:t>„</w:t>
      </w:r>
      <w:r w:rsidRPr="002A7C23">
        <w:rPr>
          <w:rFonts w:ascii="Arial" w:hAnsi="Arial" w:cs="Arial"/>
          <w:b/>
          <w:sz w:val="18"/>
          <w:szCs w:val="18"/>
        </w:rPr>
        <w:t>Obsadę średniookresową sędziów SR delegowanych w trybie art. 77 § 9 usp”</w:t>
      </w:r>
      <w:r w:rsidRPr="002A7C23">
        <w:rPr>
          <w:rFonts w:ascii="Arial" w:hAnsi="Arial" w:cs="Arial"/>
          <w:sz w:val="18"/>
          <w:szCs w:val="18"/>
        </w:rPr>
        <w:t xml:space="preserve"> ­ wykazujemy </w:t>
      </w:r>
      <w:r w:rsidRPr="002A7C23">
        <w:rPr>
          <w:rFonts w:ascii="Arial" w:hAnsi="Arial" w:cs="Arial"/>
          <w:b/>
          <w:sz w:val="18"/>
          <w:szCs w:val="18"/>
        </w:rPr>
        <w:t>jedynie w</w:t>
      </w:r>
      <w:r w:rsidRPr="002A7C23">
        <w:rPr>
          <w:rFonts w:ascii="Arial" w:hAnsi="Arial" w:cs="Arial"/>
          <w:sz w:val="18"/>
          <w:szCs w:val="18"/>
        </w:rPr>
        <w:t xml:space="preserve"> przypadku delegacji </w:t>
      </w:r>
      <w:r w:rsidRPr="002A7C23">
        <w:rPr>
          <w:rFonts w:ascii="Arial" w:hAnsi="Arial" w:cs="Arial"/>
          <w:b/>
          <w:sz w:val="18"/>
          <w:szCs w:val="18"/>
        </w:rPr>
        <w:t>na nieprzerwany okres jednego miesiąca.</w:t>
      </w:r>
      <w:r w:rsidRPr="002A7C23">
        <w:rPr>
          <w:rFonts w:ascii="Arial" w:hAnsi="Arial" w:cs="Arial"/>
          <w:sz w:val="18"/>
          <w:szCs w:val="18"/>
        </w:rPr>
        <w:t xml:space="preserve"> Taki okres uwzględnia się w proporcji jednego miesiąca w danym okresie statystycznym, np. roku, a więc 1/12 </w:t>
      </w:r>
      <w:r w:rsidRPr="002A7C23">
        <w:rPr>
          <w:rFonts w:ascii="Arial" w:hAnsi="Arial" w:cs="Arial"/>
          <w:b/>
          <w:sz w:val="18"/>
          <w:szCs w:val="18"/>
        </w:rPr>
        <w:t>rocznej o</w:t>
      </w:r>
      <w:r w:rsidRPr="002A7C23">
        <w:rPr>
          <w:rFonts w:ascii="Arial" w:hAnsi="Arial" w:cs="Arial"/>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b/>
          <w:sz w:val="18"/>
          <w:szCs w:val="18"/>
        </w:rPr>
        <w:t>„</w:t>
      </w:r>
      <w:r w:rsidRPr="002A7C23">
        <w:rPr>
          <w:rFonts w:ascii="Arial" w:hAnsi="Arial" w:cs="Arial"/>
          <w:sz w:val="18"/>
          <w:szCs w:val="18"/>
        </w:rPr>
        <w:t>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A7C23">
        <w:rPr>
          <w:rFonts w:ascii="Arial" w:hAnsi="Arial" w:cs="Arial"/>
          <w:b/>
          <w:sz w:val="18"/>
          <w:szCs w:val="18"/>
          <w:u w:val="single"/>
        </w:rPr>
        <w:t xml:space="preserve"> niefunkcyjnego,</w:t>
      </w:r>
      <w:r w:rsidRPr="002A7C23">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A7C23">
        <w:rPr>
          <w:rFonts w:ascii="Arial" w:hAnsi="Arial" w:cs="Arial"/>
          <w:b/>
          <w:sz w:val="18"/>
          <w:szCs w:val="18"/>
          <w:u w:val="single"/>
        </w:rPr>
        <w:t>niefunkcyjnego,</w:t>
      </w:r>
      <w:r w:rsidRPr="002A7C23">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2A7C23" w:rsidRPr="002A7C23" w:rsidRDefault="002A7C23" w:rsidP="002A7C23">
      <w:pPr>
        <w:numPr>
          <w:ilvl w:val="0"/>
          <w:numId w:val="12"/>
        </w:numPr>
        <w:rPr>
          <w:rFonts w:ascii="Arial" w:hAnsi="Arial" w:cs="Arial"/>
          <w:sz w:val="18"/>
          <w:szCs w:val="18"/>
        </w:rPr>
      </w:pPr>
      <w:r w:rsidRPr="002A7C23">
        <w:rPr>
          <w:rFonts w:ascii="Arial" w:hAnsi="Arial" w:cs="Arial"/>
          <w:sz w:val="18"/>
          <w:szCs w:val="18"/>
        </w:rPr>
        <w:t xml:space="preserve">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w:t>
      </w:r>
      <w:r w:rsidRPr="002A7C23">
        <w:rPr>
          <w:rFonts w:ascii="Arial" w:hAnsi="Arial" w:cs="Arial"/>
          <w:sz w:val="18"/>
          <w:szCs w:val="18"/>
        </w:rPr>
        <w:lastRenderedPageBreak/>
        <w:t>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2A7C23" w:rsidRPr="002A7C23" w:rsidRDefault="002A7C23" w:rsidP="002A7C23">
      <w:pPr>
        <w:pStyle w:val="Lista"/>
        <w:numPr>
          <w:ilvl w:val="0"/>
          <w:numId w:val="12"/>
        </w:numPr>
        <w:rPr>
          <w:rFonts w:ascii="Arial" w:hAnsi="Arial" w:cs="Arial"/>
          <w:b/>
          <w:bCs/>
          <w:i/>
          <w:sz w:val="18"/>
          <w:szCs w:val="18"/>
          <w:u w:val="single"/>
        </w:rPr>
      </w:pPr>
      <w:r w:rsidRPr="002A7C23">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2A7C23" w:rsidRPr="002A7C23" w:rsidRDefault="002A7C23" w:rsidP="002A7C23">
      <w:pPr>
        <w:pStyle w:val="Lista"/>
        <w:numPr>
          <w:ilvl w:val="0"/>
          <w:numId w:val="12"/>
        </w:numPr>
        <w:rPr>
          <w:rFonts w:ascii="Arial" w:hAnsi="Arial" w:cs="Arial"/>
          <w:b/>
          <w:i/>
          <w:sz w:val="18"/>
          <w:szCs w:val="18"/>
          <w:u w:val="single"/>
        </w:rPr>
      </w:pPr>
      <w:r w:rsidRPr="002A7C23">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 xml:space="preserve">„Liczba obsadzonych etatów (na ostatni dzień okresu statystycznego)”, kol. 24 wykazujemy faktycznie obsadzone etaty (od limitu etatów odejmujemy wyłącznie wakaty). </w:t>
      </w:r>
    </w:p>
    <w:p w:rsidR="002A7C23" w:rsidRPr="002A7C23" w:rsidRDefault="002A7C23" w:rsidP="002A7C23">
      <w:pPr>
        <w:pStyle w:val="Lista"/>
        <w:numPr>
          <w:ilvl w:val="0"/>
          <w:numId w:val="12"/>
        </w:numPr>
        <w:rPr>
          <w:rFonts w:ascii="Arial" w:hAnsi="Arial" w:cs="Arial"/>
          <w:sz w:val="18"/>
          <w:szCs w:val="18"/>
        </w:rPr>
      </w:pPr>
      <w:r w:rsidRPr="002A7C23">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2A7C23">
        <w:rPr>
          <w:rFonts w:ascii="Arial" w:hAnsi="Arial" w:cs="Arial"/>
          <w:bCs/>
          <w:sz w:val="18"/>
          <w:szCs w:val="18"/>
        </w:rPr>
        <w:t xml:space="preserve">      </w:t>
      </w:r>
    </w:p>
    <w:p w:rsidR="002A7C23" w:rsidRPr="002A7C23" w:rsidRDefault="002A7C23" w:rsidP="002A7C23">
      <w:pPr>
        <w:pStyle w:val="Nagwek3"/>
        <w:rPr>
          <w:sz w:val="18"/>
          <w:szCs w:val="18"/>
        </w:rPr>
      </w:pPr>
      <w:r w:rsidRPr="002A7C23">
        <w:rPr>
          <w:sz w:val="18"/>
          <w:szCs w:val="18"/>
        </w:rPr>
        <w:t>Dział 13.2. Obsada Sądu (Wydziału)</w:t>
      </w:r>
    </w:p>
    <w:p w:rsidR="002A7C23" w:rsidRPr="002A7C23" w:rsidRDefault="002A7C23" w:rsidP="002A7C23">
      <w:pPr>
        <w:spacing w:line="220" w:lineRule="exact"/>
        <w:jc w:val="both"/>
        <w:outlineLvl w:val="0"/>
        <w:rPr>
          <w:rFonts w:ascii="Arial" w:hAnsi="Arial" w:cs="Arial"/>
          <w:b/>
          <w:sz w:val="18"/>
          <w:szCs w:val="18"/>
        </w:rPr>
      </w:pPr>
      <w:r w:rsidRPr="002A7C23">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A7C23" w:rsidRPr="002A7C23" w:rsidRDefault="002A7C23" w:rsidP="002A7C23">
      <w:pPr>
        <w:rPr>
          <w:rFonts w:ascii="Arial" w:hAnsi="Arial" w:cs="Arial"/>
          <w:sz w:val="18"/>
          <w:szCs w:val="18"/>
        </w:rPr>
      </w:pPr>
    </w:p>
    <w:p w:rsidR="002A7C23" w:rsidRPr="002A7C23" w:rsidRDefault="002A7C23" w:rsidP="002A7C23">
      <w:pPr>
        <w:jc w:val="both"/>
        <w:rPr>
          <w:rFonts w:ascii="Arial" w:hAnsi="Arial" w:cs="Arial"/>
          <w:sz w:val="18"/>
          <w:szCs w:val="18"/>
        </w:rPr>
      </w:pPr>
      <w:r w:rsidRPr="002A7C23">
        <w:rPr>
          <w:rFonts w:ascii="Arial" w:hAnsi="Arial" w:cs="Arial"/>
          <w:sz w:val="18"/>
          <w:szCs w:val="18"/>
        </w:rPr>
        <w:t>Dział 14.1.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A7C23" w:rsidRPr="002A7C23" w:rsidRDefault="002A7C23" w:rsidP="002A7C23">
      <w:pPr>
        <w:jc w:val="both"/>
        <w:rPr>
          <w:rFonts w:ascii="Arial" w:hAnsi="Arial" w:cs="Arial"/>
          <w:sz w:val="18"/>
          <w:szCs w:val="18"/>
        </w:rPr>
      </w:pPr>
    </w:p>
    <w:p w:rsidR="002A7C23" w:rsidRPr="002A7C23" w:rsidRDefault="002A7C23" w:rsidP="002A7C23">
      <w:pPr>
        <w:jc w:val="both"/>
        <w:rPr>
          <w:rFonts w:ascii="Arial" w:hAnsi="Arial" w:cs="Arial"/>
          <w:sz w:val="18"/>
          <w:szCs w:val="18"/>
        </w:rPr>
      </w:pPr>
      <w:r w:rsidRPr="002A7C23">
        <w:rPr>
          <w:rFonts w:ascii="Arial" w:hAnsi="Arial" w:cs="Arial"/>
          <w:sz w:val="18"/>
          <w:szCs w:val="18"/>
        </w:rPr>
        <w:t xml:space="preserve">Dział 14.2. </w:t>
      </w:r>
      <w:r w:rsidRPr="002A7C23">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FE0BC6" w:rsidRPr="00613EB3" w:rsidRDefault="00FE0BC6" w:rsidP="002A7C23">
      <w:pPr>
        <w:autoSpaceDE w:val="0"/>
        <w:autoSpaceDN w:val="0"/>
        <w:adjustRightInd w:val="0"/>
        <w:spacing w:before="240"/>
        <w:jc w:val="both"/>
        <w:rPr>
          <w:rFonts w:ascii="Arial" w:hAnsi="Arial" w:cs="Arial"/>
          <w:sz w:val="18"/>
          <w:szCs w:val="18"/>
        </w:rPr>
      </w:pPr>
    </w:p>
    <w:sectPr w:rsidR="00FE0BC6" w:rsidRPr="00613EB3"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14" w:rsidRDefault="00405A14">
      <w:r>
        <w:separator/>
      </w:r>
    </w:p>
  </w:endnote>
  <w:endnote w:type="continuationSeparator" w:id="0">
    <w:p w:rsidR="00405A14" w:rsidRDefault="0040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BA" w:rsidRDefault="00335EA2">
    <w:pPr>
      <w:pStyle w:val="Stopka"/>
      <w:framePr w:wrap="around" w:vAnchor="text" w:hAnchor="margin" w:xAlign="center" w:y="1"/>
      <w:rPr>
        <w:rStyle w:val="Numerstrony"/>
      </w:rPr>
    </w:pPr>
    <w:r>
      <w:rPr>
        <w:rStyle w:val="Numerstrony"/>
      </w:rPr>
      <w:fldChar w:fldCharType="begin"/>
    </w:r>
    <w:r w:rsidR="00AD12BA">
      <w:rPr>
        <w:rStyle w:val="Numerstrony"/>
      </w:rPr>
      <w:instrText xml:space="preserve">PAGE  </w:instrText>
    </w:r>
    <w:r>
      <w:rPr>
        <w:rStyle w:val="Numerstrony"/>
      </w:rPr>
      <w:fldChar w:fldCharType="end"/>
    </w:r>
  </w:p>
  <w:p w:rsidR="00AD12BA" w:rsidRDefault="00AD12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BA" w:rsidRPr="0011733D" w:rsidRDefault="00AD12BA" w:rsidP="00876930">
    <w:pPr>
      <w:pStyle w:val="Stopka"/>
      <w:jc w:val="center"/>
      <w:rPr>
        <w:rFonts w:ascii="Arial" w:hAnsi="Arial" w:cs="Arial"/>
        <w:sz w:val="16"/>
        <w:szCs w:val="16"/>
      </w:rPr>
    </w:pPr>
    <w:r w:rsidRPr="0011733D">
      <w:rPr>
        <w:rFonts w:ascii="Arial" w:hAnsi="Arial" w:cs="Arial"/>
        <w:sz w:val="16"/>
        <w:szCs w:val="16"/>
      </w:rPr>
      <w:t xml:space="preserve">Strona </w:t>
    </w:r>
    <w:r w:rsidR="00335EA2" w:rsidRPr="0011733D">
      <w:rPr>
        <w:rFonts w:ascii="Arial" w:hAnsi="Arial" w:cs="Arial"/>
        <w:b/>
        <w:bCs/>
        <w:sz w:val="16"/>
        <w:szCs w:val="16"/>
      </w:rPr>
      <w:fldChar w:fldCharType="begin"/>
    </w:r>
    <w:r w:rsidRPr="0011733D">
      <w:rPr>
        <w:rFonts w:ascii="Arial" w:hAnsi="Arial" w:cs="Arial"/>
        <w:b/>
        <w:bCs/>
        <w:sz w:val="16"/>
        <w:szCs w:val="16"/>
      </w:rPr>
      <w:instrText>PAGE</w:instrText>
    </w:r>
    <w:r w:rsidR="00335EA2" w:rsidRPr="0011733D">
      <w:rPr>
        <w:rFonts w:ascii="Arial" w:hAnsi="Arial" w:cs="Arial"/>
        <w:b/>
        <w:bCs/>
        <w:sz w:val="16"/>
        <w:szCs w:val="16"/>
      </w:rPr>
      <w:fldChar w:fldCharType="separate"/>
    </w:r>
    <w:r w:rsidR="00E442D4">
      <w:rPr>
        <w:rFonts w:ascii="Arial" w:hAnsi="Arial" w:cs="Arial"/>
        <w:b/>
        <w:bCs/>
        <w:noProof/>
        <w:sz w:val="16"/>
        <w:szCs w:val="16"/>
      </w:rPr>
      <w:t>2</w:t>
    </w:r>
    <w:r w:rsidR="00335EA2" w:rsidRPr="0011733D">
      <w:rPr>
        <w:rFonts w:ascii="Arial" w:hAnsi="Arial" w:cs="Arial"/>
        <w:b/>
        <w:bCs/>
        <w:sz w:val="16"/>
        <w:szCs w:val="16"/>
      </w:rPr>
      <w:fldChar w:fldCharType="end"/>
    </w:r>
    <w:r w:rsidRPr="0011733D">
      <w:rPr>
        <w:rFonts w:ascii="Arial" w:hAnsi="Arial" w:cs="Arial"/>
        <w:sz w:val="16"/>
        <w:szCs w:val="16"/>
      </w:rPr>
      <w:t xml:space="preserve"> z </w:t>
    </w:r>
    <w:r w:rsidR="00335EA2" w:rsidRPr="0011733D">
      <w:rPr>
        <w:rFonts w:ascii="Arial" w:hAnsi="Arial" w:cs="Arial"/>
        <w:b/>
        <w:bCs/>
        <w:sz w:val="16"/>
        <w:szCs w:val="16"/>
      </w:rPr>
      <w:fldChar w:fldCharType="begin"/>
    </w:r>
    <w:r w:rsidRPr="0011733D">
      <w:rPr>
        <w:rFonts w:ascii="Arial" w:hAnsi="Arial" w:cs="Arial"/>
        <w:b/>
        <w:bCs/>
        <w:sz w:val="16"/>
        <w:szCs w:val="16"/>
      </w:rPr>
      <w:instrText>NUMPAGES</w:instrText>
    </w:r>
    <w:r w:rsidR="00335EA2" w:rsidRPr="0011733D">
      <w:rPr>
        <w:rFonts w:ascii="Arial" w:hAnsi="Arial" w:cs="Arial"/>
        <w:b/>
        <w:bCs/>
        <w:sz w:val="16"/>
        <w:szCs w:val="16"/>
      </w:rPr>
      <w:fldChar w:fldCharType="separate"/>
    </w:r>
    <w:r w:rsidR="00E442D4">
      <w:rPr>
        <w:rFonts w:ascii="Arial" w:hAnsi="Arial" w:cs="Arial"/>
        <w:b/>
        <w:bCs/>
        <w:noProof/>
        <w:sz w:val="16"/>
        <w:szCs w:val="16"/>
      </w:rPr>
      <w:t>33</w:t>
    </w:r>
    <w:r w:rsidR="00335EA2"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BA" w:rsidRDefault="00AD12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14" w:rsidRDefault="00405A14">
      <w:r>
        <w:separator/>
      </w:r>
    </w:p>
  </w:footnote>
  <w:footnote w:type="continuationSeparator" w:id="0">
    <w:p w:rsidR="00405A14" w:rsidRDefault="0040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BA" w:rsidRDefault="00AD12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BA" w:rsidRPr="00E11431" w:rsidRDefault="00AD12BA" w:rsidP="00E11431">
    <w:pPr>
      <w:pStyle w:val="Nagwek"/>
      <w:jc w:val="right"/>
      <w:rPr>
        <w:rFonts w:ascii="Arial" w:hAnsi="Arial" w:cs="Arial"/>
        <w:sz w:val="16"/>
        <w:szCs w:val="16"/>
      </w:rPr>
    </w:pPr>
    <w:r>
      <w:rPr>
        <w:rFonts w:ascii="Arial" w:hAnsi="Arial" w:cs="Arial"/>
        <w:sz w:val="16"/>
        <w:szCs w:val="16"/>
      </w:rPr>
      <w:t>MS-S16R 07.08.2018</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BA" w:rsidRDefault="00AD12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231F"/>
    <w:rsid w:val="0000419E"/>
    <w:rsid w:val="000047DF"/>
    <w:rsid w:val="00005480"/>
    <w:rsid w:val="000063A4"/>
    <w:rsid w:val="00010010"/>
    <w:rsid w:val="00012918"/>
    <w:rsid w:val="00012D3A"/>
    <w:rsid w:val="00026CB1"/>
    <w:rsid w:val="00032A94"/>
    <w:rsid w:val="00033663"/>
    <w:rsid w:val="00033F00"/>
    <w:rsid w:val="00036FC0"/>
    <w:rsid w:val="00037DA4"/>
    <w:rsid w:val="000407E6"/>
    <w:rsid w:val="0004202D"/>
    <w:rsid w:val="00042AEE"/>
    <w:rsid w:val="000461B1"/>
    <w:rsid w:val="00047A88"/>
    <w:rsid w:val="0005183B"/>
    <w:rsid w:val="0005327C"/>
    <w:rsid w:val="0005378E"/>
    <w:rsid w:val="00053900"/>
    <w:rsid w:val="00054FF7"/>
    <w:rsid w:val="000558BA"/>
    <w:rsid w:val="0006402E"/>
    <w:rsid w:val="00067641"/>
    <w:rsid w:val="00071B53"/>
    <w:rsid w:val="00073F42"/>
    <w:rsid w:val="00073FA3"/>
    <w:rsid w:val="00075E64"/>
    <w:rsid w:val="00076E22"/>
    <w:rsid w:val="0007796B"/>
    <w:rsid w:val="000810B7"/>
    <w:rsid w:val="000832FC"/>
    <w:rsid w:val="0009094A"/>
    <w:rsid w:val="0009119A"/>
    <w:rsid w:val="00091D71"/>
    <w:rsid w:val="00096141"/>
    <w:rsid w:val="0009722E"/>
    <w:rsid w:val="000A015B"/>
    <w:rsid w:val="000A2FBB"/>
    <w:rsid w:val="000A64A8"/>
    <w:rsid w:val="000B046A"/>
    <w:rsid w:val="000B2B05"/>
    <w:rsid w:val="000B474D"/>
    <w:rsid w:val="000B58EF"/>
    <w:rsid w:val="000B706D"/>
    <w:rsid w:val="000C0586"/>
    <w:rsid w:val="000C12F5"/>
    <w:rsid w:val="000C142A"/>
    <w:rsid w:val="000C1EE9"/>
    <w:rsid w:val="000C2219"/>
    <w:rsid w:val="000C5884"/>
    <w:rsid w:val="000C7861"/>
    <w:rsid w:val="000C7BCE"/>
    <w:rsid w:val="000D0BD8"/>
    <w:rsid w:val="000D1F56"/>
    <w:rsid w:val="000D25BC"/>
    <w:rsid w:val="000D2D65"/>
    <w:rsid w:val="000D3932"/>
    <w:rsid w:val="000D711A"/>
    <w:rsid w:val="000E0814"/>
    <w:rsid w:val="000E281F"/>
    <w:rsid w:val="000E4C16"/>
    <w:rsid w:val="000E4E97"/>
    <w:rsid w:val="000E5C45"/>
    <w:rsid w:val="000E6D89"/>
    <w:rsid w:val="000E799F"/>
    <w:rsid w:val="000F008A"/>
    <w:rsid w:val="000F1B27"/>
    <w:rsid w:val="000F3AF9"/>
    <w:rsid w:val="000F434F"/>
    <w:rsid w:val="00100548"/>
    <w:rsid w:val="00102CDD"/>
    <w:rsid w:val="001062E4"/>
    <w:rsid w:val="00106989"/>
    <w:rsid w:val="00110526"/>
    <w:rsid w:val="00110C86"/>
    <w:rsid w:val="00111235"/>
    <w:rsid w:val="001134E9"/>
    <w:rsid w:val="001144C6"/>
    <w:rsid w:val="00114C0C"/>
    <w:rsid w:val="001175FA"/>
    <w:rsid w:val="00117FD6"/>
    <w:rsid w:val="00120268"/>
    <w:rsid w:val="00122DCD"/>
    <w:rsid w:val="0012450A"/>
    <w:rsid w:val="001272E9"/>
    <w:rsid w:val="00127A0E"/>
    <w:rsid w:val="00131EA7"/>
    <w:rsid w:val="0013240D"/>
    <w:rsid w:val="00133331"/>
    <w:rsid w:val="00134D6A"/>
    <w:rsid w:val="00135388"/>
    <w:rsid w:val="001353DF"/>
    <w:rsid w:val="00137415"/>
    <w:rsid w:val="00141177"/>
    <w:rsid w:val="0014328C"/>
    <w:rsid w:val="00145398"/>
    <w:rsid w:val="00146595"/>
    <w:rsid w:val="0014786D"/>
    <w:rsid w:val="001503EB"/>
    <w:rsid w:val="001547CB"/>
    <w:rsid w:val="00155AA1"/>
    <w:rsid w:val="00157247"/>
    <w:rsid w:val="00160920"/>
    <w:rsid w:val="00161C30"/>
    <w:rsid w:val="00161F75"/>
    <w:rsid w:val="001622D1"/>
    <w:rsid w:val="00162BF5"/>
    <w:rsid w:val="001643B6"/>
    <w:rsid w:val="00165E63"/>
    <w:rsid w:val="00170945"/>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A7B9F"/>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D0601"/>
    <w:rsid w:val="001D1E1B"/>
    <w:rsid w:val="001D2D84"/>
    <w:rsid w:val="001D3648"/>
    <w:rsid w:val="001D3C3D"/>
    <w:rsid w:val="001D48F8"/>
    <w:rsid w:val="001D5E88"/>
    <w:rsid w:val="001E1A38"/>
    <w:rsid w:val="001E1A87"/>
    <w:rsid w:val="001E2A3D"/>
    <w:rsid w:val="001E5946"/>
    <w:rsid w:val="001E6BFB"/>
    <w:rsid w:val="001F1963"/>
    <w:rsid w:val="001F4497"/>
    <w:rsid w:val="001F61AA"/>
    <w:rsid w:val="001F70A7"/>
    <w:rsid w:val="001F7B3C"/>
    <w:rsid w:val="00202F2F"/>
    <w:rsid w:val="00204F22"/>
    <w:rsid w:val="00206030"/>
    <w:rsid w:val="002124BF"/>
    <w:rsid w:val="0022077E"/>
    <w:rsid w:val="00224576"/>
    <w:rsid w:val="0023017E"/>
    <w:rsid w:val="0023034B"/>
    <w:rsid w:val="00234E32"/>
    <w:rsid w:val="00234ECF"/>
    <w:rsid w:val="002408C7"/>
    <w:rsid w:val="0024093F"/>
    <w:rsid w:val="00240C9F"/>
    <w:rsid w:val="00241136"/>
    <w:rsid w:val="00244410"/>
    <w:rsid w:val="002467E6"/>
    <w:rsid w:val="002542E9"/>
    <w:rsid w:val="00255FE9"/>
    <w:rsid w:val="002572DF"/>
    <w:rsid w:val="00262C3F"/>
    <w:rsid w:val="00266AC9"/>
    <w:rsid w:val="00270B44"/>
    <w:rsid w:val="002717FC"/>
    <w:rsid w:val="00273051"/>
    <w:rsid w:val="002754B0"/>
    <w:rsid w:val="00282ACC"/>
    <w:rsid w:val="00291C07"/>
    <w:rsid w:val="00292371"/>
    <w:rsid w:val="00292A32"/>
    <w:rsid w:val="002971C8"/>
    <w:rsid w:val="002A313D"/>
    <w:rsid w:val="002A5870"/>
    <w:rsid w:val="002A6562"/>
    <w:rsid w:val="002A7C23"/>
    <w:rsid w:val="002A7F4F"/>
    <w:rsid w:val="002B402D"/>
    <w:rsid w:val="002B4208"/>
    <w:rsid w:val="002B55BA"/>
    <w:rsid w:val="002C1EE6"/>
    <w:rsid w:val="002C21B2"/>
    <w:rsid w:val="002C259A"/>
    <w:rsid w:val="002C2D55"/>
    <w:rsid w:val="002C6AD5"/>
    <w:rsid w:val="002C741D"/>
    <w:rsid w:val="002C7454"/>
    <w:rsid w:val="002D0277"/>
    <w:rsid w:val="002D4092"/>
    <w:rsid w:val="002D55CD"/>
    <w:rsid w:val="002D6560"/>
    <w:rsid w:val="002D7D83"/>
    <w:rsid w:val="002E3973"/>
    <w:rsid w:val="002E3D6D"/>
    <w:rsid w:val="002E5FAD"/>
    <w:rsid w:val="002E7A79"/>
    <w:rsid w:val="002F309A"/>
    <w:rsid w:val="002F7867"/>
    <w:rsid w:val="00300835"/>
    <w:rsid w:val="00301F1E"/>
    <w:rsid w:val="00303D00"/>
    <w:rsid w:val="003041B2"/>
    <w:rsid w:val="00305777"/>
    <w:rsid w:val="00306BD9"/>
    <w:rsid w:val="00306E1D"/>
    <w:rsid w:val="00307DDC"/>
    <w:rsid w:val="00312AEC"/>
    <w:rsid w:val="00316CC4"/>
    <w:rsid w:val="003246FC"/>
    <w:rsid w:val="003247E6"/>
    <w:rsid w:val="00324B83"/>
    <w:rsid w:val="00326FCB"/>
    <w:rsid w:val="0033233A"/>
    <w:rsid w:val="00335B7E"/>
    <w:rsid w:val="00335EA2"/>
    <w:rsid w:val="00345A0D"/>
    <w:rsid w:val="0035704F"/>
    <w:rsid w:val="003579CD"/>
    <w:rsid w:val="003608DA"/>
    <w:rsid w:val="0036453F"/>
    <w:rsid w:val="003666EE"/>
    <w:rsid w:val="00367A68"/>
    <w:rsid w:val="00371676"/>
    <w:rsid w:val="003716C5"/>
    <w:rsid w:val="00371AA3"/>
    <w:rsid w:val="00371AC6"/>
    <w:rsid w:val="00371CA7"/>
    <w:rsid w:val="00372B0B"/>
    <w:rsid w:val="003731AD"/>
    <w:rsid w:val="003759C6"/>
    <w:rsid w:val="00380EB9"/>
    <w:rsid w:val="0038106B"/>
    <w:rsid w:val="003821EC"/>
    <w:rsid w:val="00382261"/>
    <w:rsid w:val="003858DE"/>
    <w:rsid w:val="003872EE"/>
    <w:rsid w:val="00390AE2"/>
    <w:rsid w:val="00391086"/>
    <w:rsid w:val="00391612"/>
    <w:rsid w:val="00391CE3"/>
    <w:rsid w:val="003929EF"/>
    <w:rsid w:val="00393FE8"/>
    <w:rsid w:val="003944A2"/>
    <w:rsid w:val="0039779C"/>
    <w:rsid w:val="003A3ED6"/>
    <w:rsid w:val="003A584A"/>
    <w:rsid w:val="003A5924"/>
    <w:rsid w:val="003A5ABE"/>
    <w:rsid w:val="003A606E"/>
    <w:rsid w:val="003A7778"/>
    <w:rsid w:val="003A7B87"/>
    <w:rsid w:val="003B190F"/>
    <w:rsid w:val="003B3FF2"/>
    <w:rsid w:val="003B79B8"/>
    <w:rsid w:val="003C280C"/>
    <w:rsid w:val="003C286D"/>
    <w:rsid w:val="003D0F1B"/>
    <w:rsid w:val="003D3056"/>
    <w:rsid w:val="003D7C1E"/>
    <w:rsid w:val="003E12BE"/>
    <w:rsid w:val="003E2199"/>
    <w:rsid w:val="003E4467"/>
    <w:rsid w:val="003E6139"/>
    <w:rsid w:val="003E6A1A"/>
    <w:rsid w:val="003F09E8"/>
    <w:rsid w:val="003F19B8"/>
    <w:rsid w:val="003F78DF"/>
    <w:rsid w:val="004004ED"/>
    <w:rsid w:val="00404248"/>
    <w:rsid w:val="00404991"/>
    <w:rsid w:val="00405A14"/>
    <w:rsid w:val="004072D0"/>
    <w:rsid w:val="0041036C"/>
    <w:rsid w:val="00410C29"/>
    <w:rsid w:val="00410FE8"/>
    <w:rsid w:val="004115CD"/>
    <w:rsid w:val="00413D22"/>
    <w:rsid w:val="00413DFA"/>
    <w:rsid w:val="004170F4"/>
    <w:rsid w:val="00422D14"/>
    <w:rsid w:val="0042520E"/>
    <w:rsid w:val="00426F11"/>
    <w:rsid w:val="0042718B"/>
    <w:rsid w:val="00430726"/>
    <w:rsid w:val="0043151E"/>
    <w:rsid w:val="00431712"/>
    <w:rsid w:val="00431725"/>
    <w:rsid w:val="00435FAE"/>
    <w:rsid w:val="004371F5"/>
    <w:rsid w:val="00441234"/>
    <w:rsid w:val="00441B6E"/>
    <w:rsid w:val="004429A4"/>
    <w:rsid w:val="00444019"/>
    <w:rsid w:val="004464E6"/>
    <w:rsid w:val="00447904"/>
    <w:rsid w:val="00447C5F"/>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1C7F"/>
    <w:rsid w:val="00482600"/>
    <w:rsid w:val="00482CD0"/>
    <w:rsid w:val="0048315E"/>
    <w:rsid w:val="004835EC"/>
    <w:rsid w:val="00486236"/>
    <w:rsid w:val="00494E6F"/>
    <w:rsid w:val="0049525B"/>
    <w:rsid w:val="004966E2"/>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3ED"/>
    <w:rsid w:val="004D3640"/>
    <w:rsid w:val="004D3648"/>
    <w:rsid w:val="004E373E"/>
    <w:rsid w:val="004E459C"/>
    <w:rsid w:val="004E5221"/>
    <w:rsid w:val="004E7417"/>
    <w:rsid w:val="004E75C4"/>
    <w:rsid w:val="004F0CF2"/>
    <w:rsid w:val="004F4E76"/>
    <w:rsid w:val="004F501D"/>
    <w:rsid w:val="004F5556"/>
    <w:rsid w:val="004F5A47"/>
    <w:rsid w:val="004F6573"/>
    <w:rsid w:val="004F6E62"/>
    <w:rsid w:val="004F75E4"/>
    <w:rsid w:val="004F7A94"/>
    <w:rsid w:val="004F7C04"/>
    <w:rsid w:val="005027B8"/>
    <w:rsid w:val="00503A01"/>
    <w:rsid w:val="00506087"/>
    <w:rsid w:val="00507AF3"/>
    <w:rsid w:val="00507EB6"/>
    <w:rsid w:val="00510391"/>
    <w:rsid w:val="00510499"/>
    <w:rsid w:val="0051444C"/>
    <w:rsid w:val="0051605F"/>
    <w:rsid w:val="00517361"/>
    <w:rsid w:val="00520098"/>
    <w:rsid w:val="00520B88"/>
    <w:rsid w:val="00521F38"/>
    <w:rsid w:val="00521FAB"/>
    <w:rsid w:val="00522FE8"/>
    <w:rsid w:val="00523703"/>
    <w:rsid w:val="00526BF6"/>
    <w:rsid w:val="0054101E"/>
    <w:rsid w:val="0054405E"/>
    <w:rsid w:val="00544EEF"/>
    <w:rsid w:val="005565AA"/>
    <w:rsid w:val="00563726"/>
    <w:rsid w:val="00566515"/>
    <w:rsid w:val="00566589"/>
    <w:rsid w:val="00566A8F"/>
    <w:rsid w:val="005700C2"/>
    <w:rsid w:val="00570892"/>
    <w:rsid w:val="00571DA4"/>
    <w:rsid w:val="00572EC1"/>
    <w:rsid w:val="005740CF"/>
    <w:rsid w:val="00575F00"/>
    <w:rsid w:val="00576F13"/>
    <w:rsid w:val="00581D12"/>
    <w:rsid w:val="00582053"/>
    <w:rsid w:val="005835CF"/>
    <w:rsid w:val="00590164"/>
    <w:rsid w:val="00593272"/>
    <w:rsid w:val="00595D51"/>
    <w:rsid w:val="005A1277"/>
    <w:rsid w:val="005B01BD"/>
    <w:rsid w:val="005B23A4"/>
    <w:rsid w:val="005B27C9"/>
    <w:rsid w:val="005B3767"/>
    <w:rsid w:val="005B5C83"/>
    <w:rsid w:val="005B61FA"/>
    <w:rsid w:val="005C419F"/>
    <w:rsid w:val="005C4BBF"/>
    <w:rsid w:val="005C4F1B"/>
    <w:rsid w:val="005C772A"/>
    <w:rsid w:val="005D01F4"/>
    <w:rsid w:val="005D51A0"/>
    <w:rsid w:val="005D587A"/>
    <w:rsid w:val="005E0392"/>
    <w:rsid w:val="005E07A4"/>
    <w:rsid w:val="005E3411"/>
    <w:rsid w:val="005E6D62"/>
    <w:rsid w:val="005F1DDB"/>
    <w:rsid w:val="005F2548"/>
    <w:rsid w:val="005F3376"/>
    <w:rsid w:val="005F35CA"/>
    <w:rsid w:val="005F6F29"/>
    <w:rsid w:val="005F7019"/>
    <w:rsid w:val="00600AEF"/>
    <w:rsid w:val="00605C5A"/>
    <w:rsid w:val="00605FB2"/>
    <w:rsid w:val="00610CA3"/>
    <w:rsid w:val="006120C1"/>
    <w:rsid w:val="006127A8"/>
    <w:rsid w:val="00613EB3"/>
    <w:rsid w:val="00616B61"/>
    <w:rsid w:val="00616E15"/>
    <w:rsid w:val="006172F2"/>
    <w:rsid w:val="006209FC"/>
    <w:rsid w:val="006213D3"/>
    <w:rsid w:val="0062210F"/>
    <w:rsid w:val="00623108"/>
    <w:rsid w:val="00624422"/>
    <w:rsid w:val="00630D2F"/>
    <w:rsid w:val="00631280"/>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C2D"/>
    <w:rsid w:val="006610C4"/>
    <w:rsid w:val="0066141D"/>
    <w:rsid w:val="006618F3"/>
    <w:rsid w:val="006625AE"/>
    <w:rsid w:val="00662974"/>
    <w:rsid w:val="00662EA1"/>
    <w:rsid w:val="006639D6"/>
    <w:rsid w:val="00665200"/>
    <w:rsid w:val="00666CC5"/>
    <w:rsid w:val="006707CC"/>
    <w:rsid w:val="00671A68"/>
    <w:rsid w:val="00676B42"/>
    <w:rsid w:val="00677E3C"/>
    <w:rsid w:val="0068100E"/>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CA6"/>
    <w:rsid w:val="006B7860"/>
    <w:rsid w:val="006C21DC"/>
    <w:rsid w:val="006C293C"/>
    <w:rsid w:val="006C2DE1"/>
    <w:rsid w:val="006D0E80"/>
    <w:rsid w:val="006D250B"/>
    <w:rsid w:val="006D38B1"/>
    <w:rsid w:val="006D3DF2"/>
    <w:rsid w:val="006E118F"/>
    <w:rsid w:val="006E384F"/>
    <w:rsid w:val="006F0DB8"/>
    <w:rsid w:val="006F511C"/>
    <w:rsid w:val="006F57FD"/>
    <w:rsid w:val="00705A73"/>
    <w:rsid w:val="00710758"/>
    <w:rsid w:val="00710897"/>
    <w:rsid w:val="00710BB4"/>
    <w:rsid w:val="00712FEC"/>
    <w:rsid w:val="00713B43"/>
    <w:rsid w:val="0071435A"/>
    <w:rsid w:val="00721C79"/>
    <w:rsid w:val="00723474"/>
    <w:rsid w:val="007235BC"/>
    <w:rsid w:val="00725102"/>
    <w:rsid w:val="0073011D"/>
    <w:rsid w:val="0073122D"/>
    <w:rsid w:val="00731E14"/>
    <w:rsid w:val="00733B24"/>
    <w:rsid w:val="00733BB4"/>
    <w:rsid w:val="0073627E"/>
    <w:rsid w:val="00740318"/>
    <w:rsid w:val="0074056C"/>
    <w:rsid w:val="00740731"/>
    <w:rsid w:val="00741791"/>
    <w:rsid w:val="007436F4"/>
    <w:rsid w:val="00743D24"/>
    <w:rsid w:val="00745818"/>
    <w:rsid w:val="00747107"/>
    <w:rsid w:val="00761757"/>
    <w:rsid w:val="00761ECC"/>
    <w:rsid w:val="007652A4"/>
    <w:rsid w:val="00772589"/>
    <w:rsid w:val="007727CB"/>
    <w:rsid w:val="00774969"/>
    <w:rsid w:val="00775220"/>
    <w:rsid w:val="00775D4C"/>
    <w:rsid w:val="00777676"/>
    <w:rsid w:val="00781448"/>
    <w:rsid w:val="0078269D"/>
    <w:rsid w:val="00785286"/>
    <w:rsid w:val="00787DE1"/>
    <w:rsid w:val="00790C7E"/>
    <w:rsid w:val="00793B6A"/>
    <w:rsid w:val="00794F9D"/>
    <w:rsid w:val="00794FCA"/>
    <w:rsid w:val="00795F43"/>
    <w:rsid w:val="00796CED"/>
    <w:rsid w:val="007978E5"/>
    <w:rsid w:val="007A0853"/>
    <w:rsid w:val="007A1787"/>
    <w:rsid w:val="007A4754"/>
    <w:rsid w:val="007A5174"/>
    <w:rsid w:val="007A584B"/>
    <w:rsid w:val="007A58A0"/>
    <w:rsid w:val="007A5901"/>
    <w:rsid w:val="007B12EB"/>
    <w:rsid w:val="007B2AF4"/>
    <w:rsid w:val="007C1F22"/>
    <w:rsid w:val="007C4B22"/>
    <w:rsid w:val="007C6BD1"/>
    <w:rsid w:val="007D1433"/>
    <w:rsid w:val="007D3870"/>
    <w:rsid w:val="007E2474"/>
    <w:rsid w:val="007E3716"/>
    <w:rsid w:val="007E730E"/>
    <w:rsid w:val="007F2DB1"/>
    <w:rsid w:val="007F3CA3"/>
    <w:rsid w:val="007F43F9"/>
    <w:rsid w:val="008001BA"/>
    <w:rsid w:val="00800703"/>
    <w:rsid w:val="00800828"/>
    <w:rsid w:val="0080114B"/>
    <w:rsid w:val="00806946"/>
    <w:rsid w:val="00812166"/>
    <w:rsid w:val="0081712B"/>
    <w:rsid w:val="00820BDD"/>
    <w:rsid w:val="00821A87"/>
    <w:rsid w:val="00822A66"/>
    <w:rsid w:val="00823004"/>
    <w:rsid w:val="00824D7F"/>
    <w:rsid w:val="0083001D"/>
    <w:rsid w:val="00832C19"/>
    <w:rsid w:val="00834BCD"/>
    <w:rsid w:val="00840825"/>
    <w:rsid w:val="00841ECF"/>
    <w:rsid w:val="00842DB3"/>
    <w:rsid w:val="008432E2"/>
    <w:rsid w:val="00844D7C"/>
    <w:rsid w:val="00846594"/>
    <w:rsid w:val="00847EDF"/>
    <w:rsid w:val="008517BC"/>
    <w:rsid w:val="00851B5A"/>
    <w:rsid w:val="00851D81"/>
    <w:rsid w:val="00855C4E"/>
    <w:rsid w:val="00855DB8"/>
    <w:rsid w:val="0085776F"/>
    <w:rsid w:val="008609A3"/>
    <w:rsid w:val="00863F1C"/>
    <w:rsid w:val="008641EC"/>
    <w:rsid w:val="00864450"/>
    <w:rsid w:val="008655EF"/>
    <w:rsid w:val="00870837"/>
    <w:rsid w:val="00876930"/>
    <w:rsid w:val="00877916"/>
    <w:rsid w:val="00877BDF"/>
    <w:rsid w:val="00880BE6"/>
    <w:rsid w:val="008842CF"/>
    <w:rsid w:val="008847A6"/>
    <w:rsid w:val="00884DFD"/>
    <w:rsid w:val="00884EF3"/>
    <w:rsid w:val="00885F78"/>
    <w:rsid w:val="00886B63"/>
    <w:rsid w:val="00887DEE"/>
    <w:rsid w:val="00892165"/>
    <w:rsid w:val="0089235E"/>
    <w:rsid w:val="00892F6C"/>
    <w:rsid w:val="0089380A"/>
    <w:rsid w:val="00894148"/>
    <w:rsid w:val="00896D45"/>
    <w:rsid w:val="008A0146"/>
    <w:rsid w:val="008A1D17"/>
    <w:rsid w:val="008A24A6"/>
    <w:rsid w:val="008A2753"/>
    <w:rsid w:val="008A2EAC"/>
    <w:rsid w:val="008A47CC"/>
    <w:rsid w:val="008A68C2"/>
    <w:rsid w:val="008B0D77"/>
    <w:rsid w:val="008B19C9"/>
    <w:rsid w:val="008B1A74"/>
    <w:rsid w:val="008B2AFE"/>
    <w:rsid w:val="008B4E6D"/>
    <w:rsid w:val="008B6613"/>
    <w:rsid w:val="008C1183"/>
    <w:rsid w:val="008C1666"/>
    <w:rsid w:val="008C41F3"/>
    <w:rsid w:val="008D22A0"/>
    <w:rsid w:val="008D285D"/>
    <w:rsid w:val="008D2AD0"/>
    <w:rsid w:val="008D4592"/>
    <w:rsid w:val="008D45AB"/>
    <w:rsid w:val="008D555D"/>
    <w:rsid w:val="008D562E"/>
    <w:rsid w:val="008D7388"/>
    <w:rsid w:val="008E107C"/>
    <w:rsid w:val="008E1D19"/>
    <w:rsid w:val="008E1D1D"/>
    <w:rsid w:val="008E4E6C"/>
    <w:rsid w:val="008E5B78"/>
    <w:rsid w:val="008E6242"/>
    <w:rsid w:val="008F064B"/>
    <w:rsid w:val="008F0F43"/>
    <w:rsid w:val="008F2513"/>
    <w:rsid w:val="008F6EA5"/>
    <w:rsid w:val="008F6F76"/>
    <w:rsid w:val="00900D5A"/>
    <w:rsid w:val="00902A10"/>
    <w:rsid w:val="00907FED"/>
    <w:rsid w:val="00910726"/>
    <w:rsid w:val="00921C16"/>
    <w:rsid w:val="00924894"/>
    <w:rsid w:val="009307FF"/>
    <w:rsid w:val="00930AF6"/>
    <w:rsid w:val="00932125"/>
    <w:rsid w:val="0093270A"/>
    <w:rsid w:val="00933A0B"/>
    <w:rsid w:val="009341C5"/>
    <w:rsid w:val="00934846"/>
    <w:rsid w:val="009348F2"/>
    <w:rsid w:val="00935A3F"/>
    <w:rsid w:val="00937E25"/>
    <w:rsid w:val="00942382"/>
    <w:rsid w:val="009424C7"/>
    <w:rsid w:val="00942D41"/>
    <w:rsid w:val="00943023"/>
    <w:rsid w:val="00950BAC"/>
    <w:rsid w:val="009514EE"/>
    <w:rsid w:val="00951E6A"/>
    <w:rsid w:val="009524AA"/>
    <w:rsid w:val="009548ED"/>
    <w:rsid w:val="0095500D"/>
    <w:rsid w:val="00957467"/>
    <w:rsid w:val="00957DA5"/>
    <w:rsid w:val="00962780"/>
    <w:rsid w:val="00963169"/>
    <w:rsid w:val="009654AE"/>
    <w:rsid w:val="00965E23"/>
    <w:rsid w:val="009732C8"/>
    <w:rsid w:val="00974616"/>
    <w:rsid w:val="009751E8"/>
    <w:rsid w:val="00975607"/>
    <w:rsid w:val="00976735"/>
    <w:rsid w:val="00976B88"/>
    <w:rsid w:val="00984CDC"/>
    <w:rsid w:val="00985164"/>
    <w:rsid w:val="0098563D"/>
    <w:rsid w:val="00985761"/>
    <w:rsid w:val="009859EC"/>
    <w:rsid w:val="00990121"/>
    <w:rsid w:val="009905AC"/>
    <w:rsid w:val="00991C89"/>
    <w:rsid w:val="009930AA"/>
    <w:rsid w:val="009953BD"/>
    <w:rsid w:val="009A1A56"/>
    <w:rsid w:val="009A1C9C"/>
    <w:rsid w:val="009A1DC2"/>
    <w:rsid w:val="009A239F"/>
    <w:rsid w:val="009A2C8B"/>
    <w:rsid w:val="009B18BE"/>
    <w:rsid w:val="009B1A35"/>
    <w:rsid w:val="009B2DBE"/>
    <w:rsid w:val="009B49EE"/>
    <w:rsid w:val="009B4FE9"/>
    <w:rsid w:val="009B5D03"/>
    <w:rsid w:val="009B6113"/>
    <w:rsid w:val="009C2FDB"/>
    <w:rsid w:val="009C37EC"/>
    <w:rsid w:val="009C3A13"/>
    <w:rsid w:val="009C3B00"/>
    <w:rsid w:val="009C5520"/>
    <w:rsid w:val="009D21DC"/>
    <w:rsid w:val="009D31E8"/>
    <w:rsid w:val="009D56EB"/>
    <w:rsid w:val="009D74CB"/>
    <w:rsid w:val="009E2765"/>
    <w:rsid w:val="009E6747"/>
    <w:rsid w:val="009F1AD5"/>
    <w:rsid w:val="009F5D48"/>
    <w:rsid w:val="009F6879"/>
    <w:rsid w:val="009F7039"/>
    <w:rsid w:val="00A00C81"/>
    <w:rsid w:val="00A055CE"/>
    <w:rsid w:val="00A066FC"/>
    <w:rsid w:val="00A07E90"/>
    <w:rsid w:val="00A106D2"/>
    <w:rsid w:val="00A11975"/>
    <w:rsid w:val="00A206FB"/>
    <w:rsid w:val="00A21F49"/>
    <w:rsid w:val="00A22D95"/>
    <w:rsid w:val="00A23CE9"/>
    <w:rsid w:val="00A2521D"/>
    <w:rsid w:val="00A26882"/>
    <w:rsid w:val="00A27395"/>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69D5"/>
    <w:rsid w:val="00A66A5D"/>
    <w:rsid w:val="00A66F05"/>
    <w:rsid w:val="00A700FA"/>
    <w:rsid w:val="00A716D5"/>
    <w:rsid w:val="00A7201A"/>
    <w:rsid w:val="00A73CE7"/>
    <w:rsid w:val="00A75C48"/>
    <w:rsid w:val="00A76527"/>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E9D"/>
    <w:rsid w:val="00AB4B25"/>
    <w:rsid w:val="00AB53D2"/>
    <w:rsid w:val="00AB5B64"/>
    <w:rsid w:val="00AB62F3"/>
    <w:rsid w:val="00AC0079"/>
    <w:rsid w:val="00AC23C7"/>
    <w:rsid w:val="00AC33E3"/>
    <w:rsid w:val="00AC3F72"/>
    <w:rsid w:val="00AC6C0B"/>
    <w:rsid w:val="00AC7B27"/>
    <w:rsid w:val="00AD12BA"/>
    <w:rsid w:val="00AD1A5C"/>
    <w:rsid w:val="00AD1AB2"/>
    <w:rsid w:val="00AD1BFA"/>
    <w:rsid w:val="00AD64C4"/>
    <w:rsid w:val="00AE0253"/>
    <w:rsid w:val="00AE091B"/>
    <w:rsid w:val="00AE1195"/>
    <w:rsid w:val="00AE4581"/>
    <w:rsid w:val="00AE5077"/>
    <w:rsid w:val="00AE6530"/>
    <w:rsid w:val="00AF10B1"/>
    <w:rsid w:val="00AF29C4"/>
    <w:rsid w:val="00AF4B8A"/>
    <w:rsid w:val="00B06970"/>
    <w:rsid w:val="00B119D6"/>
    <w:rsid w:val="00B12298"/>
    <w:rsid w:val="00B16576"/>
    <w:rsid w:val="00B16BEA"/>
    <w:rsid w:val="00B22893"/>
    <w:rsid w:val="00B22CD7"/>
    <w:rsid w:val="00B24A72"/>
    <w:rsid w:val="00B26D30"/>
    <w:rsid w:val="00B26DCA"/>
    <w:rsid w:val="00B27F51"/>
    <w:rsid w:val="00B30E50"/>
    <w:rsid w:val="00B30FF4"/>
    <w:rsid w:val="00B32054"/>
    <w:rsid w:val="00B325DF"/>
    <w:rsid w:val="00B347BD"/>
    <w:rsid w:val="00B36D57"/>
    <w:rsid w:val="00B3783C"/>
    <w:rsid w:val="00B425CE"/>
    <w:rsid w:val="00B441BD"/>
    <w:rsid w:val="00B44279"/>
    <w:rsid w:val="00B4777C"/>
    <w:rsid w:val="00B51B8E"/>
    <w:rsid w:val="00B6178F"/>
    <w:rsid w:val="00B6593E"/>
    <w:rsid w:val="00B70040"/>
    <w:rsid w:val="00B7067A"/>
    <w:rsid w:val="00B70EF5"/>
    <w:rsid w:val="00B71BC6"/>
    <w:rsid w:val="00B71D65"/>
    <w:rsid w:val="00B72A6E"/>
    <w:rsid w:val="00B72DE4"/>
    <w:rsid w:val="00B75268"/>
    <w:rsid w:val="00B77210"/>
    <w:rsid w:val="00B80EC7"/>
    <w:rsid w:val="00B812A3"/>
    <w:rsid w:val="00B81FC7"/>
    <w:rsid w:val="00B85806"/>
    <w:rsid w:val="00B86F10"/>
    <w:rsid w:val="00B87908"/>
    <w:rsid w:val="00B94560"/>
    <w:rsid w:val="00BA1CFA"/>
    <w:rsid w:val="00BA3F54"/>
    <w:rsid w:val="00BA4DBE"/>
    <w:rsid w:val="00BB0701"/>
    <w:rsid w:val="00BB148D"/>
    <w:rsid w:val="00BB22AF"/>
    <w:rsid w:val="00BB329F"/>
    <w:rsid w:val="00BB3DCF"/>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336A"/>
    <w:rsid w:val="00BD3867"/>
    <w:rsid w:val="00BD45C9"/>
    <w:rsid w:val="00BD47BD"/>
    <w:rsid w:val="00BD721D"/>
    <w:rsid w:val="00BE0D5D"/>
    <w:rsid w:val="00BE2543"/>
    <w:rsid w:val="00BE796A"/>
    <w:rsid w:val="00BF0E59"/>
    <w:rsid w:val="00BF2954"/>
    <w:rsid w:val="00BF41FD"/>
    <w:rsid w:val="00BF4ACD"/>
    <w:rsid w:val="00C01B2C"/>
    <w:rsid w:val="00C02C1D"/>
    <w:rsid w:val="00C05BF6"/>
    <w:rsid w:val="00C07E96"/>
    <w:rsid w:val="00C11F99"/>
    <w:rsid w:val="00C1479A"/>
    <w:rsid w:val="00C15375"/>
    <w:rsid w:val="00C16ACE"/>
    <w:rsid w:val="00C16FAB"/>
    <w:rsid w:val="00C247C4"/>
    <w:rsid w:val="00C31D7F"/>
    <w:rsid w:val="00C32A14"/>
    <w:rsid w:val="00C4020F"/>
    <w:rsid w:val="00C40553"/>
    <w:rsid w:val="00C4267D"/>
    <w:rsid w:val="00C46591"/>
    <w:rsid w:val="00C46AB7"/>
    <w:rsid w:val="00C46F7D"/>
    <w:rsid w:val="00C4750A"/>
    <w:rsid w:val="00C51DEA"/>
    <w:rsid w:val="00C52724"/>
    <w:rsid w:val="00C57101"/>
    <w:rsid w:val="00C57658"/>
    <w:rsid w:val="00C61558"/>
    <w:rsid w:val="00C61AEE"/>
    <w:rsid w:val="00C63F48"/>
    <w:rsid w:val="00C649D9"/>
    <w:rsid w:val="00C7227F"/>
    <w:rsid w:val="00C729A2"/>
    <w:rsid w:val="00C72BD3"/>
    <w:rsid w:val="00C75C9E"/>
    <w:rsid w:val="00C766C3"/>
    <w:rsid w:val="00C80752"/>
    <w:rsid w:val="00C8165E"/>
    <w:rsid w:val="00C834F0"/>
    <w:rsid w:val="00C8506F"/>
    <w:rsid w:val="00C852AB"/>
    <w:rsid w:val="00C85558"/>
    <w:rsid w:val="00C85AB6"/>
    <w:rsid w:val="00C92AF4"/>
    <w:rsid w:val="00CA0B23"/>
    <w:rsid w:val="00CA3E94"/>
    <w:rsid w:val="00CA46E1"/>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5985"/>
    <w:rsid w:val="00CD5F7F"/>
    <w:rsid w:val="00CD62EF"/>
    <w:rsid w:val="00CD6434"/>
    <w:rsid w:val="00CD64A9"/>
    <w:rsid w:val="00CD7095"/>
    <w:rsid w:val="00CE156C"/>
    <w:rsid w:val="00CE18CB"/>
    <w:rsid w:val="00CE241E"/>
    <w:rsid w:val="00CE2D0D"/>
    <w:rsid w:val="00CE3338"/>
    <w:rsid w:val="00CE3D54"/>
    <w:rsid w:val="00CE762B"/>
    <w:rsid w:val="00CE7DFC"/>
    <w:rsid w:val="00CF03EA"/>
    <w:rsid w:val="00CF05FD"/>
    <w:rsid w:val="00CF17AF"/>
    <w:rsid w:val="00CF2EBA"/>
    <w:rsid w:val="00CF63AF"/>
    <w:rsid w:val="00CF648E"/>
    <w:rsid w:val="00CF64E6"/>
    <w:rsid w:val="00CF75C0"/>
    <w:rsid w:val="00D005C9"/>
    <w:rsid w:val="00D01A13"/>
    <w:rsid w:val="00D03C19"/>
    <w:rsid w:val="00D0502A"/>
    <w:rsid w:val="00D10080"/>
    <w:rsid w:val="00D10B35"/>
    <w:rsid w:val="00D11526"/>
    <w:rsid w:val="00D134E7"/>
    <w:rsid w:val="00D145AF"/>
    <w:rsid w:val="00D16060"/>
    <w:rsid w:val="00D16BD2"/>
    <w:rsid w:val="00D16C4B"/>
    <w:rsid w:val="00D21D9D"/>
    <w:rsid w:val="00D22BF0"/>
    <w:rsid w:val="00D22E6E"/>
    <w:rsid w:val="00D234BB"/>
    <w:rsid w:val="00D2505F"/>
    <w:rsid w:val="00D2588A"/>
    <w:rsid w:val="00D31263"/>
    <w:rsid w:val="00D321E7"/>
    <w:rsid w:val="00D32657"/>
    <w:rsid w:val="00D328AD"/>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6BA4"/>
    <w:rsid w:val="00D757B0"/>
    <w:rsid w:val="00D75CE3"/>
    <w:rsid w:val="00D76EEA"/>
    <w:rsid w:val="00D817A5"/>
    <w:rsid w:val="00D83523"/>
    <w:rsid w:val="00D83BD2"/>
    <w:rsid w:val="00D842C2"/>
    <w:rsid w:val="00D843FE"/>
    <w:rsid w:val="00D90CDB"/>
    <w:rsid w:val="00D92527"/>
    <w:rsid w:val="00D94ED3"/>
    <w:rsid w:val="00D96A85"/>
    <w:rsid w:val="00D979EC"/>
    <w:rsid w:val="00DA19C2"/>
    <w:rsid w:val="00DA317C"/>
    <w:rsid w:val="00DA326C"/>
    <w:rsid w:val="00DA33E1"/>
    <w:rsid w:val="00DA551E"/>
    <w:rsid w:val="00DA5AEC"/>
    <w:rsid w:val="00DA66CC"/>
    <w:rsid w:val="00DB1A06"/>
    <w:rsid w:val="00DB1F98"/>
    <w:rsid w:val="00DB69A3"/>
    <w:rsid w:val="00DC0908"/>
    <w:rsid w:val="00DC19CB"/>
    <w:rsid w:val="00DC217E"/>
    <w:rsid w:val="00DC3911"/>
    <w:rsid w:val="00DC3E89"/>
    <w:rsid w:val="00DC4006"/>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12E5"/>
    <w:rsid w:val="00E03D93"/>
    <w:rsid w:val="00E046D6"/>
    <w:rsid w:val="00E0499E"/>
    <w:rsid w:val="00E07F28"/>
    <w:rsid w:val="00E10295"/>
    <w:rsid w:val="00E11431"/>
    <w:rsid w:val="00E235A4"/>
    <w:rsid w:val="00E2518C"/>
    <w:rsid w:val="00E2683F"/>
    <w:rsid w:val="00E26E84"/>
    <w:rsid w:val="00E30047"/>
    <w:rsid w:val="00E3164A"/>
    <w:rsid w:val="00E32C78"/>
    <w:rsid w:val="00E33F18"/>
    <w:rsid w:val="00E358F0"/>
    <w:rsid w:val="00E3636A"/>
    <w:rsid w:val="00E3667C"/>
    <w:rsid w:val="00E37F0F"/>
    <w:rsid w:val="00E412AB"/>
    <w:rsid w:val="00E4384B"/>
    <w:rsid w:val="00E442D4"/>
    <w:rsid w:val="00E461A5"/>
    <w:rsid w:val="00E46626"/>
    <w:rsid w:val="00E50F49"/>
    <w:rsid w:val="00E517CA"/>
    <w:rsid w:val="00E521CC"/>
    <w:rsid w:val="00E54D46"/>
    <w:rsid w:val="00E5647D"/>
    <w:rsid w:val="00E6369D"/>
    <w:rsid w:val="00E63CF3"/>
    <w:rsid w:val="00E651F8"/>
    <w:rsid w:val="00E67DDD"/>
    <w:rsid w:val="00E70F7C"/>
    <w:rsid w:val="00E734D6"/>
    <w:rsid w:val="00E74857"/>
    <w:rsid w:val="00E80320"/>
    <w:rsid w:val="00E82AA3"/>
    <w:rsid w:val="00E8561D"/>
    <w:rsid w:val="00E86A7A"/>
    <w:rsid w:val="00E87075"/>
    <w:rsid w:val="00E91002"/>
    <w:rsid w:val="00E96728"/>
    <w:rsid w:val="00EA1A1A"/>
    <w:rsid w:val="00EA5D98"/>
    <w:rsid w:val="00EB1962"/>
    <w:rsid w:val="00EB29D0"/>
    <w:rsid w:val="00EB3563"/>
    <w:rsid w:val="00EB4D12"/>
    <w:rsid w:val="00EB5DEE"/>
    <w:rsid w:val="00EC0353"/>
    <w:rsid w:val="00EC0825"/>
    <w:rsid w:val="00EC35BD"/>
    <w:rsid w:val="00EC4FBA"/>
    <w:rsid w:val="00EC64F5"/>
    <w:rsid w:val="00EC7B10"/>
    <w:rsid w:val="00EC7CE7"/>
    <w:rsid w:val="00ED0C3B"/>
    <w:rsid w:val="00ED0D6F"/>
    <w:rsid w:val="00ED1B9B"/>
    <w:rsid w:val="00ED3219"/>
    <w:rsid w:val="00ED7CFF"/>
    <w:rsid w:val="00EE3E4E"/>
    <w:rsid w:val="00EE40BF"/>
    <w:rsid w:val="00EE6EFA"/>
    <w:rsid w:val="00EF27CC"/>
    <w:rsid w:val="00EF3FCD"/>
    <w:rsid w:val="00EF55B6"/>
    <w:rsid w:val="00EF5EB8"/>
    <w:rsid w:val="00EF7031"/>
    <w:rsid w:val="00EF72CE"/>
    <w:rsid w:val="00F04AA1"/>
    <w:rsid w:val="00F074ED"/>
    <w:rsid w:val="00F07D76"/>
    <w:rsid w:val="00F07E1B"/>
    <w:rsid w:val="00F10CEF"/>
    <w:rsid w:val="00F11C4B"/>
    <w:rsid w:val="00F14A27"/>
    <w:rsid w:val="00F2373D"/>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A77"/>
    <w:rsid w:val="00F446A3"/>
    <w:rsid w:val="00F46B18"/>
    <w:rsid w:val="00F46DDD"/>
    <w:rsid w:val="00F51901"/>
    <w:rsid w:val="00F53A65"/>
    <w:rsid w:val="00F558C0"/>
    <w:rsid w:val="00F568AF"/>
    <w:rsid w:val="00F60E62"/>
    <w:rsid w:val="00F64D8A"/>
    <w:rsid w:val="00F66F87"/>
    <w:rsid w:val="00F673D2"/>
    <w:rsid w:val="00F718CF"/>
    <w:rsid w:val="00F71ED0"/>
    <w:rsid w:val="00F76403"/>
    <w:rsid w:val="00F76959"/>
    <w:rsid w:val="00F770A1"/>
    <w:rsid w:val="00F7747C"/>
    <w:rsid w:val="00F851AE"/>
    <w:rsid w:val="00F87632"/>
    <w:rsid w:val="00F909C5"/>
    <w:rsid w:val="00F9331F"/>
    <w:rsid w:val="00F94F6D"/>
    <w:rsid w:val="00F97EDC"/>
    <w:rsid w:val="00FA277D"/>
    <w:rsid w:val="00FA2DE9"/>
    <w:rsid w:val="00FA2F51"/>
    <w:rsid w:val="00FA3E61"/>
    <w:rsid w:val="00FA5B91"/>
    <w:rsid w:val="00FB15C3"/>
    <w:rsid w:val="00FB2FD9"/>
    <w:rsid w:val="00FB33AD"/>
    <w:rsid w:val="00FB3CC6"/>
    <w:rsid w:val="00FB4196"/>
    <w:rsid w:val="00FB55DE"/>
    <w:rsid w:val="00FB5C12"/>
    <w:rsid w:val="00FC11D0"/>
    <w:rsid w:val="00FC14F7"/>
    <w:rsid w:val="00FC27D3"/>
    <w:rsid w:val="00FC4A6F"/>
    <w:rsid w:val="00FC55D0"/>
    <w:rsid w:val="00FD614C"/>
    <w:rsid w:val="00FD6F79"/>
    <w:rsid w:val="00FE0BC6"/>
    <w:rsid w:val="00FE381C"/>
    <w:rsid w:val="00FE5FB9"/>
    <w:rsid w:val="00FF369E"/>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7" fillcolor="white">
      <v:fill color="white"/>
    </o:shapedefaults>
    <o:shapelayout v:ext="edit">
      <o:idmap v:ext="edit" data="1"/>
    </o:shapelayout>
  </w:shapeDefaults>
  <w:decimalSymbol w:val=","/>
  <w:listSeparator w:val=";"/>
  <w15:docId w15:val="{858AF01A-9641-4E14-AA52-8AAB0E8B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16338</Words>
  <Characters>98033</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Decewicz Regina</cp:lastModifiedBy>
  <cp:revision>2</cp:revision>
  <cp:lastPrinted>2015-07-09T11:38:00Z</cp:lastPrinted>
  <dcterms:created xsi:type="dcterms:W3CDTF">2018-08-07T11:57:00Z</dcterms:created>
  <dcterms:modified xsi:type="dcterms:W3CDTF">2018-08-07T11:57:00Z</dcterms:modified>
</cp:coreProperties>
</file>